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49CB3" w14:textId="77777777" w:rsidR="00813D0E" w:rsidRPr="00813D0E" w:rsidRDefault="00813D0E" w:rsidP="00B70204">
      <w:pPr>
        <w:shd w:val="clear" w:color="auto" w:fill="FFFFFF"/>
        <w:rPr>
          <w:rFonts w:cs="Arial"/>
          <w:color w:val="222222"/>
          <w:sz w:val="22"/>
          <w:szCs w:val="22"/>
        </w:rPr>
      </w:pPr>
    </w:p>
    <w:p w14:paraId="27B8DFC4" w14:textId="4A20B03A" w:rsidR="00D8360A" w:rsidRPr="004877CE" w:rsidRDefault="00AD65E3" w:rsidP="00B70204">
      <w:pPr>
        <w:shd w:val="clear" w:color="auto" w:fill="FFFFFF"/>
        <w:rPr>
          <w:rFonts w:cs="Arial"/>
          <w:b/>
          <w:bCs/>
          <w:color w:val="000000" w:themeColor="text1"/>
          <w:sz w:val="22"/>
          <w:szCs w:val="22"/>
        </w:rPr>
      </w:pPr>
      <w:r w:rsidRPr="004877CE">
        <w:rPr>
          <w:rFonts w:cs="Arial" w:hint="eastAsia"/>
          <w:b/>
          <w:bCs/>
          <w:color w:val="000000" w:themeColor="text1"/>
          <w:sz w:val="22"/>
          <w:szCs w:val="22"/>
        </w:rPr>
        <w:t>【ポイント】</w:t>
      </w:r>
    </w:p>
    <w:p w14:paraId="5B44EA31" w14:textId="6E0AD3F9" w:rsidR="00317ADC" w:rsidRPr="004877CE" w:rsidRDefault="00317ADC" w:rsidP="00B70204">
      <w:pPr>
        <w:shd w:val="clear" w:color="auto" w:fill="FFFFFF"/>
        <w:rPr>
          <w:rFonts w:cs="Arial"/>
          <w:b/>
          <w:bCs/>
          <w:color w:val="000000" w:themeColor="text1"/>
          <w:sz w:val="22"/>
          <w:szCs w:val="22"/>
        </w:rPr>
      </w:pPr>
      <w:r w:rsidRPr="004877CE">
        <w:rPr>
          <w:rFonts w:cs="Arial" w:hint="eastAsia"/>
          <w:b/>
          <w:bCs/>
          <w:color w:val="000000" w:themeColor="text1"/>
          <w:sz w:val="22"/>
          <w:szCs w:val="22"/>
        </w:rPr>
        <w:t>・成熟したブタの臓器を移植する「異種移植」と</w:t>
      </w:r>
      <w:r w:rsidR="00FC5E01">
        <w:rPr>
          <w:rFonts w:cs="Arial" w:hint="eastAsia"/>
          <w:b/>
          <w:bCs/>
          <w:color w:val="000000" w:themeColor="text1"/>
          <w:sz w:val="22"/>
          <w:szCs w:val="22"/>
        </w:rPr>
        <w:t>異なるコンセプトで</w:t>
      </w:r>
      <w:r w:rsidRPr="004877CE">
        <w:rPr>
          <w:rFonts w:cs="Arial" w:hint="eastAsia"/>
          <w:b/>
          <w:bCs/>
          <w:color w:val="000000" w:themeColor="text1"/>
          <w:sz w:val="22"/>
          <w:szCs w:val="22"/>
        </w:rPr>
        <w:t>、ブタの胎仔臓器を臓器再生の場として利用する「異種胎仔移植」の実現を加速化しています。</w:t>
      </w:r>
    </w:p>
    <w:p w14:paraId="443661B2" w14:textId="1BC6A974" w:rsidR="00AD65E3" w:rsidRPr="004877CE" w:rsidRDefault="00AD65E3" w:rsidP="00B70204">
      <w:pPr>
        <w:shd w:val="clear" w:color="auto" w:fill="FFFFFF"/>
        <w:rPr>
          <w:rFonts w:cs="Arial"/>
          <w:b/>
          <w:bCs/>
          <w:color w:val="000000" w:themeColor="text1"/>
          <w:sz w:val="22"/>
          <w:szCs w:val="22"/>
        </w:rPr>
      </w:pPr>
      <w:r w:rsidRPr="004877CE">
        <w:rPr>
          <w:rFonts w:cs="Arial" w:hint="eastAsia"/>
          <w:b/>
          <w:bCs/>
          <w:color w:val="000000" w:themeColor="text1"/>
          <w:sz w:val="22"/>
          <w:szCs w:val="22"/>
        </w:rPr>
        <w:t>・</w:t>
      </w:r>
      <w:r w:rsidR="00D8360A" w:rsidRPr="004877CE">
        <w:rPr>
          <w:rFonts w:cs="Arial" w:hint="eastAsia"/>
          <w:b/>
          <w:bCs/>
          <w:color w:val="000000" w:themeColor="text1"/>
          <w:sz w:val="22"/>
          <w:szCs w:val="22"/>
        </w:rPr>
        <w:t>マイクロミニピッグは一般的な</w:t>
      </w:r>
      <w:r w:rsidR="00317ADC" w:rsidRPr="004877CE">
        <w:rPr>
          <w:rFonts w:cs="Arial" w:hint="eastAsia"/>
          <w:b/>
          <w:bCs/>
          <w:color w:val="000000" w:themeColor="text1"/>
          <w:sz w:val="22"/>
          <w:szCs w:val="22"/>
        </w:rPr>
        <w:t>ブタのソースとなる</w:t>
      </w:r>
      <w:r w:rsidR="00D8360A" w:rsidRPr="004877CE">
        <w:rPr>
          <w:rFonts w:cs="Arial" w:hint="eastAsia"/>
          <w:b/>
          <w:bCs/>
          <w:color w:val="000000" w:themeColor="text1"/>
          <w:sz w:val="22"/>
          <w:szCs w:val="22"/>
        </w:rPr>
        <w:t>家畜豚と比較して超小型であり、体表エコーによる妊娠鑑定、母豚を屠殺しない帝王切開技術を組み合わせて胎仔を安定的に供給することが可能です。</w:t>
      </w:r>
    </w:p>
    <w:p w14:paraId="22161ACB" w14:textId="38865A1B" w:rsidR="00D8360A" w:rsidRPr="004877CE" w:rsidRDefault="00D8360A" w:rsidP="00B70204">
      <w:pPr>
        <w:shd w:val="clear" w:color="auto" w:fill="FFFFFF"/>
        <w:rPr>
          <w:rFonts w:cs="Arial"/>
          <w:b/>
          <w:bCs/>
          <w:color w:val="000000" w:themeColor="text1"/>
          <w:sz w:val="22"/>
          <w:szCs w:val="22"/>
        </w:rPr>
      </w:pPr>
      <w:r w:rsidRPr="004877CE">
        <w:rPr>
          <w:rFonts w:cs="Arial" w:hint="eastAsia"/>
          <w:b/>
          <w:bCs/>
          <w:color w:val="000000" w:themeColor="text1"/>
          <w:sz w:val="22"/>
          <w:szCs w:val="22"/>
        </w:rPr>
        <w:t>・</w:t>
      </w:r>
      <w:r w:rsidR="00317ADC" w:rsidRPr="004877CE">
        <w:rPr>
          <w:rFonts w:cs="Arial" w:hint="eastAsia"/>
          <w:b/>
          <w:bCs/>
          <w:color w:val="000000" w:themeColor="text1"/>
          <w:sz w:val="22"/>
          <w:szCs w:val="22"/>
        </w:rPr>
        <w:t>大切なブタ</w:t>
      </w:r>
      <w:r w:rsidRPr="004877CE">
        <w:rPr>
          <w:rFonts w:cs="Arial" w:hint="eastAsia"/>
          <w:b/>
          <w:bCs/>
          <w:color w:val="000000" w:themeColor="text1"/>
          <w:sz w:val="22"/>
          <w:szCs w:val="22"/>
        </w:rPr>
        <w:t>胎仔から取り出した</w:t>
      </w:r>
      <w:r w:rsidR="00317ADC" w:rsidRPr="004877CE">
        <w:rPr>
          <w:rFonts w:cs="Arial" w:hint="eastAsia"/>
          <w:b/>
          <w:bCs/>
          <w:color w:val="000000" w:themeColor="text1"/>
          <w:sz w:val="22"/>
          <w:szCs w:val="22"/>
        </w:rPr>
        <w:t>臓器のうち、</w:t>
      </w:r>
      <w:r w:rsidR="00813D0E" w:rsidRPr="004877CE">
        <w:rPr>
          <w:rFonts w:cs="Arial" w:hint="eastAsia"/>
          <w:b/>
          <w:bCs/>
          <w:color w:val="000000" w:themeColor="text1"/>
          <w:sz w:val="22"/>
          <w:szCs w:val="22"/>
        </w:rPr>
        <w:t>腎臓、心臓、肝臓を研究のための細胞ソースとして活用するための、適切な処理・保存方法を</w:t>
      </w:r>
      <w:r w:rsidR="00F208C5" w:rsidRPr="00FC5E01">
        <w:rPr>
          <w:rFonts w:cs="Arial" w:hint="eastAsia"/>
          <w:b/>
          <w:bCs/>
          <w:sz w:val="22"/>
          <w:szCs w:val="22"/>
        </w:rPr>
        <w:t>検討</w:t>
      </w:r>
      <w:r w:rsidR="00813D0E" w:rsidRPr="00FC5E01">
        <w:rPr>
          <w:rFonts w:cs="Arial" w:hint="eastAsia"/>
          <w:b/>
          <w:bCs/>
          <w:sz w:val="22"/>
          <w:szCs w:val="22"/>
        </w:rPr>
        <w:t>しま</w:t>
      </w:r>
      <w:r w:rsidR="00813D0E" w:rsidRPr="004877CE">
        <w:rPr>
          <w:rFonts w:cs="Arial" w:hint="eastAsia"/>
          <w:b/>
          <w:bCs/>
          <w:color w:val="000000" w:themeColor="text1"/>
          <w:sz w:val="22"/>
          <w:szCs w:val="22"/>
        </w:rPr>
        <w:t>した。</w:t>
      </w:r>
    </w:p>
    <w:p w14:paraId="65EDB4AE" w14:textId="4EBF5F97" w:rsidR="00813D0E" w:rsidRPr="004877CE" w:rsidRDefault="00813D0E" w:rsidP="00B70204">
      <w:pPr>
        <w:shd w:val="clear" w:color="auto" w:fill="FFFFFF"/>
        <w:rPr>
          <w:rFonts w:cs="Arial"/>
          <w:b/>
          <w:bCs/>
          <w:color w:val="000000" w:themeColor="text1"/>
          <w:sz w:val="22"/>
          <w:szCs w:val="22"/>
        </w:rPr>
      </w:pPr>
      <w:r w:rsidRPr="004877CE">
        <w:rPr>
          <w:rFonts w:cs="Arial" w:hint="eastAsia"/>
          <w:b/>
          <w:bCs/>
          <w:color w:val="000000" w:themeColor="text1"/>
          <w:sz w:val="22"/>
          <w:szCs w:val="22"/>
        </w:rPr>
        <w:t>・本成果は、様々な臓器においてブタ胎仔臓器を活用し</w:t>
      </w:r>
      <w:r w:rsidR="00317ADC" w:rsidRPr="004877CE">
        <w:rPr>
          <w:rFonts w:cs="Arial" w:hint="eastAsia"/>
          <w:b/>
          <w:bCs/>
          <w:color w:val="000000" w:themeColor="text1"/>
          <w:sz w:val="22"/>
          <w:szCs w:val="22"/>
        </w:rPr>
        <w:t>た独自の</w:t>
      </w:r>
      <w:r w:rsidRPr="004877CE">
        <w:rPr>
          <w:rFonts w:cs="Arial" w:hint="eastAsia"/>
          <w:b/>
          <w:bCs/>
          <w:color w:val="000000" w:themeColor="text1"/>
          <w:sz w:val="22"/>
          <w:szCs w:val="22"/>
        </w:rPr>
        <w:t>再生医療を進めるための重要な基盤となるものです。</w:t>
      </w:r>
    </w:p>
    <w:p w14:paraId="6ED10EF6" w14:textId="77777777" w:rsidR="00AD65E3" w:rsidRPr="00317ADC" w:rsidRDefault="00AD65E3" w:rsidP="00B70204">
      <w:pPr>
        <w:shd w:val="clear" w:color="auto" w:fill="FFFFFF"/>
        <w:rPr>
          <w:rFonts w:cs="Arial"/>
          <w:color w:val="FF0000"/>
          <w:sz w:val="22"/>
          <w:szCs w:val="22"/>
        </w:rPr>
      </w:pPr>
    </w:p>
    <w:p w14:paraId="41A132F7" w14:textId="77777777" w:rsidR="00B11D30" w:rsidRPr="00813D0E" w:rsidRDefault="00B11D30" w:rsidP="00B70204">
      <w:pPr>
        <w:shd w:val="clear" w:color="auto" w:fill="FFFFFF"/>
        <w:rPr>
          <w:rFonts w:cs="Arial"/>
          <w:color w:val="222222"/>
          <w:sz w:val="22"/>
          <w:szCs w:val="22"/>
        </w:rPr>
      </w:pPr>
    </w:p>
    <w:p w14:paraId="2AD4D996" w14:textId="61EAF3EF" w:rsidR="00EE0EA3" w:rsidRDefault="00AD65E3" w:rsidP="00EE0EA3">
      <w:pPr>
        <w:shd w:val="clear" w:color="auto" w:fill="FFFFFF"/>
        <w:rPr>
          <w:rFonts w:cs="Arial"/>
          <w:color w:val="222222"/>
          <w:sz w:val="22"/>
          <w:szCs w:val="22"/>
        </w:rPr>
      </w:pPr>
      <w:r w:rsidRPr="00AD65E3">
        <w:rPr>
          <w:rFonts w:cs="Arial" w:hint="eastAsia"/>
          <w:b/>
          <w:bCs/>
          <w:color w:val="222222"/>
          <w:sz w:val="22"/>
          <w:szCs w:val="22"/>
        </w:rPr>
        <w:t>【</w:t>
      </w:r>
      <w:r w:rsidRPr="00AD65E3">
        <w:rPr>
          <w:rFonts w:cs="Arial"/>
          <w:b/>
          <w:bCs/>
          <w:color w:val="222222"/>
          <w:sz w:val="22"/>
          <w:szCs w:val="22"/>
        </w:rPr>
        <w:t>研究の背景</w:t>
      </w:r>
      <w:r w:rsidRPr="00AD65E3">
        <w:rPr>
          <w:rFonts w:cs="Arial" w:hint="eastAsia"/>
          <w:b/>
          <w:bCs/>
          <w:color w:val="222222"/>
          <w:sz w:val="22"/>
          <w:szCs w:val="22"/>
        </w:rPr>
        <w:t>】</w:t>
      </w:r>
      <w:r w:rsidR="00090986" w:rsidRPr="00813D0E">
        <w:rPr>
          <w:rFonts w:cs="Arial"/>
          <w:color w:val="222222"/>
          <w:sz w:val="22"/>
          <w:szCs w:val="22"/>
        </w:rPr>
        <w:br/>
      </w:r>
      <w:r w:rsidR="000A754F">
        <w:rPr>
          <w:rFonts w:cs="Arial" w:hint="eastAsia"/>
          <w:color w:val="222222"/>
          <w:sz w:val="22"/>
          <w:szCs w:val="22"/>
        </w:rPr>
        <w:t>近年</w:t>
      </w:r>
      <w:r w:rsidR="00E77B53">
        <w:rPr>
          <w:rFonts w:cs="Arial" w:hint="eastAsia"/>
          <w:color w:val="222222"/>
          <w:sz w:val="22"/>
          <w:szCs w:val="22"/>
        </w:rPr>
        <w:t>、</w:t>
      </w:r>
      <w:r w:rsidR="00EE0EA3" w:rsidRPr="00EE0EA3">
        <w:rPr>
          <w:rFonts w:cs="Arial"/>
          <w:color w:val="222222"/>
          <w:sz w:val="22"/>
          <w:szCs w:val="22"/>
        </w:rPr>
        <w:t>成熟ブタの臓器を臓器不全の患者に移植する異種移植治療が注目され</w:t>
      </w:r>
      <w:r w:rsidR="00EE0EA3">
        <w:rPr>
          <w:rFonts w:cs="Arial" w:hint="eastAsia"/>
          <w:color w:val="222222"/>
          <w:sz w:val="22"/>
          <w:szCs w:val="22"/>
        </w:rPr>
        <w:t>ています。</w:t>
      </w:r>
      <w:r w:rsidR="000A754F">
        <w:rPr>
          <w:rFonts w:cs="Arial" w:hint="eastAsia"/>
          <w:color w:val="222222"/>
          <w:sz w:val="22"/>
          <w:szCs w:val="22"/>
        </w:rPr>
        <w:t>しかし</w:t>
      </w:r>
      <w:r w:rsidR="000A754F" w:rsidRPr="00813D0E">
        <w:rPr>
          <w:rFonts w:cs="Arial" w:hint="eastAsia"/>
          <w:color w:val="222222"/>
          <w:sz w:val="22"/>
          <w:szCs w:val="22"/>
        </w:rPr>
        <w:t>成獣臓器の</w:t>
      </w:r>
      <w:r w:rsidR="000A754F" w:rsidRPr="00090986">
        <w:rPr>
          <w:rFonts w:cs="Arial"/>
          <w:color w:val="222222"/>
          <w:sz w:val="22"/>
          <w:szCs w:val="22"/>
        </w:rPr>
        <w:t>移植に</w:t>
      </w:r>
      <w:r w:rsidR="000A754F">
        <w:rPr>
          <w:rFonts w:cs="Arial" w:hint="eastAsia"/>
          <w:color w:val="222222"/>
          <w:sz w:val="22"/>
          <w:szCs w:val="22"/>
        </w:rPr>
        <w:t>際して</w:t>
      </w:r>
      <w:r w:rsidR="000A754F" w:rsidRPr="00090986">
        <w:rPr>
          <w:rFonts w:cs="Arial"/>
          <w:color w:val="222222"/>
          <w:sz w:val="22"/>
          <w:szCs w:val="22"/>
        </w:rPr>
        <w:t>は強力な</w:t>
      </w:r>
      <w:r w:rsidR="000A754F">
        <w:rPr>
          <w:rFonts w:cs="Arial" w:hint="eastAsia"/>
          <w:color w:val="222222"/>
          <w:sz w:val="22"/>
          <w:szCs w:val="22"/>
        </w:rPr>
        <w:t>拒絶反応が問題となり、多量の</w:t>
      </w:r>
      <w:r w:rsidR="000A754F" w:rsidRPr="00090986">
        <w:rPr>
          <w:rFonts w:cs="Arial"/>
          <w:color w:val="222222"/>
          <w:sz w:val="22"/>
          <w:szCs w:val="22"/>
        </w:rPr>
        <w:t>免疫抑制</w:t>
      </w:r>
      <w:r w:rsidR="000A754F">
        <w:rPr>
          <w:rFonts w:cs="Arial" w:hint="eastAsia"/>
          <w:color w:val="222222"/>
          <w:sz w:val="22"/>
          <w:szCs w:val="22"/>
        </w:rPr>
        <w:t>剤や遺伝子改変が必要です</w:t>
      </w:r>
      <w:r w:rsidR="000A754F" w:rsidRPr="00090986">
        <w:rPr>
          <w:rFonts w:cs="Arial"/>
          <w:color w:val="222222"/>
          <w:sz w:val="22"/>
          <w:szCs w:val="22"/>
        </w:rPr>
        <w:t>。</w:t>
      </w:r>
      <w:r w:rsidR="00EE0EA3">
        <w:rPr>
          <w:rFonts w:cs="Arial" w:hint="eastAsia"/>
          <w:color w:val="222222"/>
          <w:sz w:val="22"/>
          <w:szCs w:val="22"/>
        </w:rPr>
        <w:t>一方、</w:t>
      </w:r>
      <w:r w:rsidR="00EE0EA3" w:rsidRPr="00813D0E">
        <w:rPr>
          <w:rFonts w:cs="Arial"/>
          <w:color w:val="222222"/>
          <w:sz w:val="22"/>
          <w:szCs w:val="22"/>
        </w:rPr>
        <w:t>ヒト多能性幹細胞</w:t>
      </w:r>
      <w:r w:rsidR="00EE0EA3" w:rsidRPr="00813D0E">
        <w:rPr>
          <w:rFonts w:cs="Arial" w:hint="eastAsia"/>
          <w:color w:val="222222"/>
          <w:sz w:val="22"/>
          <w:szCs w:val="22"/>
        </w:rPr>
        <w:t>を</w:t>
      </w:r>
      <w:r w:rsidR="00EE0EA3" w:rsidRPr="00813D0E">
        <w:rPr>
          <w:rFonts w:cs="Arial"/>
          <w:color w:val="222222"/>
          <w:sz w:val="22"/>
          <w:szCs w:val="22"/>
        </w:rPr>
        <w:t>用いた組織工学</w:t>
      </w:r>
      <w:r w:rsidR="00EE0EA3" w:rsidRPr="00813D0E">
        <w:rPr>
          <w:rFonts w:cs="Arial" w:hint="eastAsia"/>
          <w:color w:val="222222"/>
          <w:sz w:val="22"/>
          <w:szCs w:val="22"/>
        </w:rPr>
        <w:t>の進</w:t>
      </w:r>
      <w:r w:rsidR="00EE0EA3" w:rsidRPr="00813D0E">
        <w:rPr>
          <w:rFonts w:cs="Arial"/>
          <w:color w:val="222222"/>
          <w:sz w:val="22"/>
          <w:szCs w:val="22"/>
        </w:rPr>
        <w:t>歩</w:t>
      </w:r>
      <w:r w:rsidR="00EE0EA3" w:rsidRPr="00813D0E">
        <w:rPr>
          <w:rFonts w:cs="Arial" w:hint="eastAsia"/>
          <w:color w:val="222222"/>
          <w:sz w:val="22"/>
          <w:szCs w:val="22"/>
        </w:rPr>
        <w:t>に伴い</w:t>
      </w:r>
      <w:r w:rsidR="00EE0EA3" w:rsidRPr="00813D0E">
        <w:rPr>
          <w:rFonts w:cs="Arial"/>
          <w:color w:val="222222"/>
          <w:sz w:val="22"/>
          <w:szCs w:val="22"/>
        </w:rPr>
        <w:t>、</w:t>
      </w:r>
      <w:r w:rsidR="000A754F" w:rsidRPr="00813D0E">
        <w:rPr>
          <w:rFonts w:cs="Arial"/>
          <w:color w:val="222222"/>
          <w:sz w:val="22"/>
          <w:szCs w:val="22"/>
        </w:rPr>
        <w:t>腎臓、心臓、肝臓</w:t>
      </w:r>
      <w:r w:rsidR="000A754F">
        <w:rPr>
          <w:rFonts w:cs="Arial" w:hint="eastAsia"/>
          <w:color w:val="222222"/>
          <w:sz w:val="22"/>
          <w:szCs w:val="22"/>
        </w:rPr>
        <w:t>など</w:t>
      </w:r>
      <w:r w:rsidR="00EE0EA3" w:rsidRPr="00813D0E">
        <w:rPr>
          <w:rFonts w:cs="Arial" w:hint="eastAsia"/>
          <w:color w:val="222222"/>
          <w:sz w:val="22"/>
          <w:szCs w:val="22"/>
        </w:rPr>
        <w:t>様々な臓器のオルガノイド</w:t>
      </w:r>
      <w:r w:rsidR="00322237">
        <w:rPr>
          <w:rFonts w:cs="Arial" w:hint="eastAsia"/>
          <w:color w:val="222222"/>
          <w:sz w:val="22"/>
          <w:szCs w:val="22"/>
        </w:rPr>
        <w:t>（注１）</w:t>
      </w:r>
      <w:r w:rsidR="000A754F">
        <w:rPr>
          <w:rFonts w:cs="Arial" w:hint="eastAsia"/>
          <w:color w:val="222222"/>
          <w:sz w:val="22"/>
          <w:szCs w:val="22"/>
        </w:rPr>
        <w:t>が</w:t>
      </w:r>
      <w:r w:rsidR="00EE0EA3" w:rsidRPr="00813D0E">
        <w:rPr>
          <w:rFonts w:cs="Arial" w:hint="eastAsia"/>
          <w:color w:val="222222"/>
          <w:sz w:val="22"/>
          <w:szCs w:val="22"/>
        </w:rPr>
        <w:t>作製されています</w:t>
      </w:r>
      <w:r w:rsidR="00EE0EA3" w:rsidRPr="00813D0E">
        <w:rPr>
          <w:rFonts w:cs="Arial"/>
          <w:color w:val="222222"/>
          <w:sz w:val="22"/>
          <w:szCs w:val="22"/>
        </w:rPr>
        <w:t>。</w:t>
      </w:r>
      <w:r w:rsidR="000A754F">
        <w:rPr>
          <w:rFonts w:cs="Arial" w:hint="eastAsia"/>
          <w:color w:val="222222"/>
          <w:sz w:val="22"/>
          <w:szCs w:val="22"/>
        </w:rPr>
        <w:t>ただ</w:t>
      </w:r>
      <w:r w:rsidR="00EE0EA3" w:rsidRPr="00813D0E">
        <w:rPr>
          <w:rFonts w:cs="Arial" w:hint="eastAsia"/>
          <w:color w:val="222222"/>
          <w:sz w:val="22"/>
          <w:szCs w:val="22"/>
        </w:rPr>
        <w:t>現状</w:t>
      </w:r>
      <w:r w:rsidR="00EE0EA3" w:rsidRPr="00813D0E">
        <w:rPr>
          <w:rFonts w:cs="Arial"/>
          <w:color w:val="222222"/>
          <w:sz w:val="22"/>
          <w:szCs w:val="22"/>
        </w:rPr>
        <w:t>の</w:t>
      </w:r>
      <w:r w:rsidR="00EE0EA3" w:rsidRPr="00813D0E">
        <w:rPr>
          <w:rFonts w:cs="Arial" w:hint="eastAsia"/>
          <w:color w:val="222222"/>
          <w:sz w:val="22"/>
          <w:szCs w:val="22"/>
        </w:rPr>
        <w:t>オルガノイド</w:t>
      </w:r>
      <w:r w:rsidR="00EE0EA3" w:rsidRPr="00813D0E">
        <w:rPr>
          <w:rFonts w:cs="Arial"/>
          <w:color w:val="222222"/>
          <w:sz w:val="22"/>
          <w:szCs w:val="22"/>
        </w:rPr>
        <w:t>は、胎児臓器と比較して未熟であること</w:t>
      </w:r>
      <w:r w:rsidR="00EE0EA3" w:rsidRPr="00813D0E">
        <w:rPr>
          <w:rFonts w:cs="Arial" w:hint="eastAsia"/>
          <w:color w:val="222222"/>
          <w:sz w:val="22"/>
          <w:szCs w:val="22"/>
        </w:rPr>
        <w:t>が指摘されて</w:t>
      </w:r>
      <w:r w:rsidR="000A754F">
        <w:rPr>
          <w:rFonts w:cs="Arial" w:hint="eastAsia"/>
          <w:color w:val="222222"/>
          <w:sz w:val="22"/>
          <w:szCs w:val="22"/>
        </w:rPr>
        <w:t>おり、また</w:t>
      </w:r>
      <w:r w:rsidR="00EE0EA3" w:rsidRPr="00813D0E">
        <w:rPr>
          <w:rFonts w:cs="Arial" w:hint="eastAsia"/>
          <w:color w:val="222222"/>
          <w:sz w:val="22"/>
          <w:szCs w:val="22"/>
        </w:rPr>
        <w:t>臓器を構成する全ての細胞種（例</w:t>
      </w:r>
      <w:r w:rsidR="00E77B53">
        <w:rPr>
          <w:rFonts w:cs="Arial" w:hint="eastAsia"/>
          <w:color w:val="222222"/>
          <w:sz w:val="22"/>
          <w:szCs w:val="22"/>
        </w:rPr>
        <w:t>：</w:t>
      </w:r>
      <w:r w:rsidR="00EE0EA3" w:rsidRPr="00813D0E">
        <w:rPr>
          <w:rFonts w:cs="Arial" w:hint="eastAsia"/>
          <w:color w:val="222222"/>
          <w:sz w:val="22"/>
          <w:szCs w:val="22"/>
        </w:rPr>
        <w:t>腎臓間質前駆細胞）を</w:t>
      </w:r>
      <w:r w:rsidR="00EE0EA3" w:rsidRPr="00813D0E">
        <w:rPr>
          <w:rFonts w:cs="Arial"/>
          <w:color w:val="222222"/>
          <w:sz w:val="22"/>
          <w:szCs w:val="22"/>
        </w:rPr>
        <w:t>完全</w:t>
      </w:r>
      <w:r w:rsidR="00EE0EA3" w:rsidRPr="00813D0E">
        <w:rPr>
          <w:rFonts w:cs="Arial" w:hint="eastAsia"/>
          <w:color w:val="222222"/>
          <w:sz w:val="22"/>
          <w:szCs w:val="22"/>
        </w:rPr>
        <w:t>に</w:t>
      </w:r>
      <w:r w:rsidR="00EE0EA3" w:rsidRPr="00813D0E">
        <w:rPr>
          <w:rFonts w:cs="Arial"/>
          <w:color w:val="222222"/>
          <w:sz w:val="22"/>
          <w:szCs w:val="22"/>
        </w:rPr>
        <w:t>誘導</w:t>
      </w:r>
      <w:r w:rsidR="00EE0EA3" w:rsidRPr="00813D0E">
        <w:rPr>
          <w:rFonts w:cs="Arial" w:hint="eastAsia"/>
          <w:color w:val="222222"/>
          <w:sz w:val="22"/>
          <w:szCs w:val="22"/>
        </w:rPr>
        <w:t>することは</w:t>
      </w:r>
      <w:r w:rsidR="00EE0EA3" w:rsidRPr="00813D0E">
        <w:rPr>
          <w:rFonts w:cs="Arial"/>
          <w:color w:val="222222"/>
          <w:sz w:val="22"/>
          <w:szCs w:val="22"/>
        </w:rPr>
        <w:t>でき</w:t>
      </w:r>
      <w:r w:rsidR="000A754F">
        <w:rPr>
          <w:rFonts w:cs="Arial" w:hint="eastAsia"/>
          <w:color w:val="222222"/>
          <w:sz w:val="22"/>
          <w:szCs w:val="22"/>
        </w:rPr>
        <w:t>ていません。それに対して、胎仔臓器は全ての構成要素を兼ね備えており、この臓器を単一細胞化してヒトの誘導臓器前駆細胞と一緒に培養する</w:t>
      </w:r>
      <w:r w:rsidR="00EE0EA3" w:rsidRPr="00EE0EA3">
        <w:rPr>
          <w:rFonts w:cs="Arial"/>
          <w:color w:val="222222"/>
          <w:sz w:val="22"/>
          <w:szCs w:val="22"/>
        </w:rPr>
        <w:t>ことで、不足成分の付与や、成熟の促進ができる可能性を秘めています。</w:t>
      </w:r>
      <w:r w:rsidR="00D642C5">
        <w:rPr>
          <w:rFonts w:cs="Arial" w:hint="eastAsia"/>
          <w:color w:val="222222"/>
          <w:sz w:val="22"/>
          <w:szCs w:val="22"/>
        </w:rPr>
        <w:t>しかしながら、本邦において研究</w:t>
      </w:r>
      <w:r w:rsidR="00EE0EA3" w:rsidRPr="00EE0EA3">
        <w:rPr>
          <w:rFonts w:cs="Arial"/>
          <w:color w:val="222222"/>
          <w:sz w:val="22"/>
          <w:szCs w:val="22"/>
        </w:rPr>
        <w:t>ソースとなるブタの胎仔</w:t>
      </w:r>
      <w:r w:rsidR="00D642C5">
        <w:rPr>
          <w:rFonts w:cs="Arial" w:hint="eastAsia"/>
          <w:color w:val="222222"/>
          <w:sz w:val="22"/>
          <w:szCs w:val="22"/>
        </w:rPr>
        <w:t>臓器を高品質に提供するシステムはこれまでにありませんでした</w:t>
      </w:r>
      <w:r w:rsidR="00EE0EA3" w:rsidRPr="00EE0EA3">
        <w:rPr>
          <w:rFonts w:cs="Arial"/>
          <w:color w:val="222222"/>
          <w:sz w:val="22"/>
          <w:szCs w:val="22"/>
        </w:rPr>
        <w:t>。</w:t>
      </w:r>
    </w:p>
    <w:p w14:paraId="46D1E9EE" w14:textId="77777777" w:rsidR="00A34019" w:rsidRDefault="00A34019" w:rsidP="00EE0EA3">
      <w:pPr>
        <w:shd w:val="clear" w:color="auto" w:fill="FFFFFF"/>
        <w:rPr>
          <w:rFonts w:cs="Arial"/>
          <w:color w:val="222222"/>
          <w:sz w:val="22"/>
          <w:szCs w:val="22"/>
        </w:rPr>
      </w:pPr>
    </w:p>
    <w:p w14:paraId="1AF15777" w14:textId="24B579BA" w:rsidR="00A34019" w:rsidRPr="00EE0EA3" w:rsidRDefault="00A34019" w:rsidP="00EE0EA3">
      <w:pPr>
        <w:shd w:val="clear" w:color="auto" w:fill="FFFFFF"/>
        <w:rPr>
          <w:rFonts w:cs="Arial"/>
          <w:color w:val="222222"/>
          <w:sz w:val="22"/>
          <w:szCs w:val="22"/>
        </w:rPr>
      </w:pPr>
      <w:r w:rsidRPr="00AD65E3">
        <w:rPr>
          <w:rFonts w:cs="Arial" w:hint="eastAsia"/>
          <w:b/>
          <w:bCs/>
          <w:color w:val="222222"/>
          <w:sz w:val="22"/>
          <w:szCs w:val="22"/>
        </w:rPr>
        <w:t>【</w:t>
      </w:r>
      <w:r w:rsidRPr="00AD65E3">
        <w:rPr>
          <w:rFonts w:cs="Arial"/>
          <w:b/>
          <w:bCs/>
          <w:color w:val="222222"/>
          <w:sz w:val="22"/>
          <w:szCs w:val="22"/>
        </w:rPr>
        <w:t>研究の</w:t>
      </w:r>
      <w:r>
        <w:rPr>
          <w:rFonts w:cs="Arial" w:hint="eastAsia"/>
          <w:b/>
          <w:bCs/>
          <w:color w:val="222222"/>
          <w:sz w:val="22"/>
          <w:szCs w:val="22"/>
        </w:rPr>
        <w:t>経緯</w:t>
      </w:r>
      <w:r w:rsidRPr="00AD65E3">
        <w:rPr>
          <w:rFonts w:cs="Arial" w:hint="eastAsia"/>
          <w:b/>
          <w:bCs/>
          <w:color w:val="222222"/>
          <w:sz w:val="22"/>
          <w:szCs w:val="22"/>
        </w:rPr>
        <w:t>】</w:t>
      </w:r>
    </w:p>
    <w:p w14:paraId="42AC29A2" w14:textId="7CC876D4" w:rsidR="00EE0EA3" w:rsidRDefault="000A754F" w:rsidP="00EE0EA3">
      <w:pPr>
        <w:shd w:val="clear" w:color="auto" w:fill="FFFFFF"/>
        <w:rPr>
          <w:rFonts w:cs="Arial"/>
          <w:color w:val="222222"/>
          <w:sz w:val="22"/>
          <w:szCs w:val="22"/>
        </w:rPr>
      </w:pPr>
      <w:r w:rsidRPr="00813D0E">
        <w:rPr>
          <w:rFonts w:cs="Arial" w:hint="eastAsia"/>
          <w:color w:val="222222"/>
          <w:sz w:val="22"/>
          <w:szCs w:val="22"/>
        </w:rPr>
        <w:t>世界でも独自な再生医療と異種移植との利点を</w:t>
      </w:r>
      <w:r w:rsidR="00E77B53">
        <w:rPr>
          <w:rFonts w:cs="Arial" w:hint="eastAsia"/>
          <w:color w:val="222222"/>
          <w:sz w:val="22"/>
          <w:szCs w:val="22"/>
        </w:rPr>
        <w:t>併せ持った</w:t>
      </w:r>
      <w:r w:rsidRPr="00813D0E">
        <w:rPr>
          <w:rFonts w:cs="Arial" w:hint="eastAsia"/>
          <w:color w:val="222222"/>
          <w:sz w:val="22"/>
          <w:szCs w:val="22"/>
        </w:rPr>
        <w:t>キメラ臓器による「</w:t>
      </w:r>
      <w:r w:rsidRPr="00090986">
        <w:rPr>
          <w:rFonts w:cs="Arial"/>
          <w:color w:val="222222"/>
          <w:sz w:val="22"/>
          <w:szCs w:val="22"/>
        </w:rPr>
        <w:t>異種再生医療</w:t>
      </w:r>
      <w:r w:rsidRPr="00813D0E">
        <w:rPr>
          <w:rFonts w:cs="Arial" w:hint="eastAsia"/>
          <w:color w:val="222222"/>
          <w:sz w:val="22"/>
          <w:szCs w:val="22"/>
        </w:rPr>
        <w:t>」</w:t>
      </w:r>
      <w:r w:rsidR="00166283">
        <w:rPr>
          <w:rFonts w:cs="Arial" w:hint="eastAsia"/>
          <w:color w:val="222222"/>
          <w:sz w:val="22"/>
          <w:szCs w:val="22"/>
        </w:rPr>
        <w:t>（注</w:t>
      </w:r>
      <w:r w:rsidR="00322237">
        <w:rPr>
          <w:rFonts w:cs="Arial"/>
          <w:color w:val="222222"/>
          <w:sz w:val="22"/>
          <w:szCs w:val="22"/>
        </w:rPr>
        <w:t>2</w:t>
      </w:r>
      <w:r w:rsidR="00166283">
        <w:rPr>
          <w:rFonts w:cs="Arial" w:hint="eastAsia"/>
          <w:color w:val="222222"/>
          <w:sz w:val="22"/>
          <w:szCs w:val="22"/>
        </w:rPr>
        <w:t>）</w:t>
      </w:r>
      <w:r w:rsidRPr="00813D0E">
        <w:rPr>
          <w:rFonts w:cs="Arial" w:hint="eastAsia"/>
          <w:color w:val="222222"/>
          <w:sz w:val="22"/>
          <w:szCs w:val="22"/>
        </w:rPr>
        <w:t>の研究を進めてきました。</w:t>
      </w:r>
      <w:r w:rsidR="00EE0EA3" w:rsidRPr="00EE0EA3">
        <w:rPr>
          <w:rFonts w:cs="Arial"/>
          <w:color w:val="222222"/>
          <w:sz w:val="22"/>
          <w:szCs w:val="22"/>
        </w:rPr>
        <w:t>この度、</w:t>
      </w:r>
      <w:r w:rsidR="00D642C5">
        <w:rPr>
          <w:rFonts w:cs="Arial" w:hint="eastAsia"/>
          <w:color w:val="222222"/>
          <w:sz w:val="22"/>
          <w:szCs w:val="22"/>
        </w:rPr>
        <w:t>富士マイクラに設置した</w:t>
      </w:r>
      <w:r w:rsidR="00D642C5" w:rsidRPr="00EE0EA3">
        <w:rPr>
          <w:rFonts w:cs="Arial"/>
          <w:color w:val="222222"/>
          <w:sz w:val="22"/>
          <w:szCs w:val="22"/>
        </w:rPr>
        <w:t>衛生度の高い</w:t>
      </w:r>
      <w:r w:rsidR="00D642C5" w:rsidRPr="00813D0E">
        <w:rPr>
          <w:rFonts w:cs="Arial" w:hint="eastAsia"/>
          <w:color w:val="222222"/>
          <w:sz w:val="22"/>
          <w:szCs w:val="22"/>
        </w:rPr>
        <w:t>マイクロミニピッグ</w:t>
      </w:r>
      <w:r w:rsidR="00D642C5">
        <w:rPr>
          <w:rFonts w:cs="Arial" w:hint="eastAsia"/>
          <w:color w:val="222222"/>
          <w:sz w:val="22"/>
          <w:szCs w:val="22"/>
        </w:rPr>
        <w:t>実験施設</w:t>
      </w:r>
      <w:r w:rsidR="00EE0EA3" w:rsidRPr="00EE0EA3">
        <w:rPr>
          <w:rFonts w:cs="Arial"/>
          <w:color w:val="222222"/>
          <w:sz w:val="22"/>
          <w:szCs w:val="22"/>
        </w:rPr>
        <w:t>において、ブタ胎仔から種々</w:t>
      </w:r>
      <w:r w:rsidR="00D642C5">
        <w:rPr>
          <w:rFonts w:cs="Arial" w:hint="eastAsia"/>
          <w:color w:val="222222"/>
          <w:sz w:val="22"/>
          <w:szCs w:val="22"/>
        </w:rPr>
        <w:t>の臓器</w:t>
      </w:r>
      <w:r w:rsidR="00EE0EA3" w:rsidRPr="00EE0EA3">
        <w:rPr>
          <w:rFonts w:cs="Arial"/>
          <w:color w:val="222222"/>
          <w:sz w:val="22"/>
          <w:szCs w:val="22"/>
        </w:rPr>
        <w:t>（</w:t>
      </w:r>
      <w:r w:rsidR="004877CE">
        <w:rPr>
          <w:rFonts w:cs="Arial" w:hint="eastAsia"/>
          <w:color w:val="222222"/>
          <w:sz w:val="22"/>
          <w:szCs w:val="22"/>
        </w:rPr>
        <w:t>腎臓</w:t>
      </w:r>
      <w:r w:rsidR="00EE0EA3" w:rsidRPr="00EE0EA3">
        <w:rPr>
          <w:rFonts w:cs="Arial"/>
          <w:color w:val="222222"/>
          <w:sz w:val="22"/>
          <w:szCs w:val="22"/>
        </w:rPr>
        <w:t>、</w:t>
      </w:r>
      <w:r w:rsidR="004877CE">
        <w:rPr>
          <w:rFonts w:cs="Arial" w:hint="eastAsia"/>
          <w:color w:val="222222"/>
          <w:sz w:val="22"/>
          <w:szCs w:val="22"/>
        </w:rPr>
        <w:t>肝臓</w:t>
      </w:r>
      <w:r w:rsidR="00EE0EA3" w:rsidRPr="00EE0EA3">
        <w:rPr>
          <w:rFonts w:cs="Arial"/>
          <w:color w:val="222222"/>
          <w:sz w:val="22"/>
          <w:szCs w:val="22"/>
        </w:rPr>
        <w:t>、</w:t>
      </w:r>
      <w:r w:rsidR="004877CE">
        <w:rPr>
          <w:rFonts w:cs="Arial" w:hint="eastAsia"/>
          <w:color w:val="222222"/>
          <w:sz w:val="22"/>
          <w:szCs w:val="22"/>
        </w:rPr>
        <w:t>心臓</w:t>
      </w:r>
      <w:r w:rsidR="00EE0EA3" w:rsidRPr="00EE0EA3">
        <w:rPr>
          <w:rFonts w:cs="Arial"/>
          <w:color w:val="222222"/>
          <w:sz w:val="22"/>
          <w:szCs w:val="22"/>
        </w:rPr>
        <w:t>）を摘出して研究に用いるための処理方法について検討しました。採取されたそれぞれの胎仔臓器は、</w:t>
      </w:r>
      <w:r w:rsidR="00D2040B" w:rsidRPr="00FC6B58">
        <w:rPr>
          <w:rFonts w:cs="Arial"/>
          <w:sz w:val="22"/>
          <w:szCs w:val="22"/>
        </w:rPr>
        <w:t>国立成育医療研究センター（絵野沢</w:t>
      </w:r>
      <w:r w:rsidR="00D2040B" w:rsidRPr="00FC6B58">
        <w:rPr>
          <w:rFonts w:cs="Arial" w:hint="eastAsia"/>
          <w:sz w:val="22"/>
          <w:szCs w:val="22"/>
        </w:rPr>
        <w:t>伸先生</w:t>
      </w:r>
      <w:r w:rsidR="00D2040B" w:rsidRPr="00FC6B58">
        <w:rPr>
          <w:rFonts w:cs="Arial"/>
          <w:sz w:val="22"/>
          <w:szCs w:val="22"/>
        </w:rPr>
        <w:t>）</w:t>
      </w:r>
      <w:r w:rsidR="00D2040B" w:rsidRPr="00FC6B58">
        <w:rPr>
          <w:rFonts w:cs="Arial" w:hint="eastAsia"/>
          <w:sz w:val="22"/>
          <w:szCs w:val="22"/>
        </w:rPr>
        <w:t>、</w:t>
      </w:r>
      <w:r w:rsidR="00D2040B" w:rsidRPr="00FC6B58">
        <w:rPr>
          <w:rFonts w:cs="Arial"/>
          <w:sz w:val="22"/>
          <w:szCs w:val="22"/>
        </w:rPr>
        <w:t>東京女子医</w:t>
      </w:r>
      <w:r w:rsidR="00D2040B" w:rsidRPr="00FC6B58">
        <w:rPr>
          <w:rFonts w:cs="Arial" w:hint="eastAsia"/>
          <w:sz w:val="22"/>
          <w:szCs w:val="22"/>
        </w:rPr>
        <w:t xml:space="preserve">科大学 </w:t>
      </w:r>
      <w:r w:rsidR="00D2040B" w:rsidRPr="00FC6B58">
        <w:rPr>
          <w:rFonts w:cs="Arial"/>
          <w:sz w:val="22"/>
          <w:szCs w:val="22"/>
        </w:rPr>
        <w:t>先端生命医科学研究所（関根</w:t>
      </w:r>
      <w:r w:rsidR="00D2040B" w:rsidRPr="00FC6B58">
        <w:rPr>
          <w:rFonts w:cs="Arial" w:hint="eastAsia"/>
          <w:sz w:val="22"/>
          <w:szCs w:val="22"/>
        </w:rPr>
        <w:t>秀一准教授</w:t>
      </w:r>
      <w:r w:rsidR="00D2040B" w:rsidRPr="00FC6B58">
        <w:rPr>
          <w:rFonts w:cs="Arial"/>
          <w:sz w:val="22"/>
          <w:szCs w:val="22"/>
        </w:rPr>
        <w:t>）</w:t>
      </w:r>
      <w:r w:rsidR="001F5AC4" w:rsidRPr="00FC6B58">
        <w:rPr>
          <w:rFonts w:cs="Arial" w:hint="eastAsia"/>
          <w:sz w:val="22"/>
          <w:szCs w:val="22"/>
        </w:rPr>
        <w:t>ら</w:t>
      </w:r>
      <w:r w:rsidR="00D2040B" w:rsidRPr="00FC6B58">
        <w:rPr>
          <w:rFonts w:cs="Arial" w:hint="eastAsia"/>
          <w:sz w:val="22"/>
          <w:szCs w:val="22"/>
        </w:rPr>
        <w:t>と</w:t>
      </w:r>
      <w:r w:rsidR="00EE0EA3" w:rsidRPr="00FC6B58">
        <w:rPr>
          <w:rFonts w:cs="Arial"/>
          <w:sz w:val="22"/>
          <w:szCs w:val="22"/>
        </w:rPr>
        <w:t>の共同研究で研究使用の適性が検討され</w:t>
      </w:r>
      <w:r w:rsidR="001F5AC4" w:rsidRPr="00FC6B58">
        <w:rPr>
          <w:rFonts w:cs="Arial" w:hint="eastAsia"/>
          <w:sz w:val="22"/>
          <w:szCs w:val="22"/>
        </w:rPr>
        <w:t>、</w:t>
      </w:r>
      <w:r w:rsidR="00C5203D" w:rsidRPr="00FC6B58">
        <w:rPr>
          <w:rFonts w:cs="Arial" w:hint="eastAsia"/>
          <w:sz w:val="22"/>
          <w:szCs w:val="22"/>
        </w:rPr>
        <w:t>国際学術誌</w:t>
      </w:r>
      <w:r w:rsidR="00FC5E01" w:rsidRPr="00FC6B58">
        <w:rPr>
          <w:rFonts w:cs="Arial"/>
          <w:i/>
          <w:iCs/>
          <w:sz w:val="22"/>
          <w:szCs w:val="22"/>
        </w:rPr>
        <w:t>Cells</w:t>
      </w:r>
      <w:r w:rsidR="00C5203D" w:rsidRPr="00FC6B58">
        <w:rPr>
          <w:rFonts w:cs="Arial" w:hint="eastAsia"/>
          <w:sz w:val="22"/>
          <w:szCs w:val="22"/>
        </w:rPr>
        <w:t>に</w:t>
      </w:r>
      <w:r w:rsidR="002F7B54" w:rsidRPr="00FC6B58">
        <w:rPr>
          <w:rFonts w:cs="Arial" w:hint="eastAsia"/>
          <w:sz w:val="22"/>
          <w:szCs w:val="22"/>
        </w:rPr>
        <w:t>発表さ</w:t>
      </w:r>
      <w:r w:rsidR="002F7B54">
        <w:rPr>
          <w:rFonts w:cs="Arial" w:hint="eastAsia"/>
          <w:color w:val="000000" w:themeColor="text1"/>
          <w:sz w:val="22"/>
          <w:szCs w:val="22"/>
        </w:rPr>
        <w:t>れ</w:t>
      </w:r>
      <w:r w:rsidR="00C5203D" w:rsidRPr="004877CE">
        <w:rPr>
          <w:rFonts w:cs="Arial" w:hint="eastAsia"/>
          <w:color w:val="000000" w:themeColor="text1"/>
          <w:sz w:val="22"/>
          <w:szCs w:val="22"/>
        </w:rPr>
        <w:t>ました。</w:t>
      </w:r>
    </w:p>
    <w:p w14:paraId="6EDFB00F" w14:textId="77777777" w:rsidR="00AD65E3" w:rsidRPr="00813D0E" w:rsidRDefault="00AD65E3" w:rsidP="00B70204">
      <w:pPr>
        <w:shd w:val="clear" w:color="auto" w:fill="FFFFFF"/>
        <w:rPr>
          <w:rFonts w:cs="Arial"/>
          <w:color w:val="222222"/>
          <w:sz w:val="22"/>
          <w:szCs w:val="22"/>
        </w:rPr>
      </w:pPr>
    </w:p>
    <w:p w14:paraId="692B43DA" w14:textId="77777777" w:rsidR="00AD65E3" w:rsidRDefault="00AD65E3" w:rsidP="00AD65E3">
      <w:pPr>
        <w:shd w:val="clear" w:color="auto" w:fill="FFFFFF"/>
        <w:rPr>
          <w:rFonts w:cs="Arial"/>
          <w:b/>
          <w:bCs/>
          <w:color w:val="222222"/>
          <w:sz w:val="22"/>
          <w:szCs w:val="22"/>
        </w:rPr>
      </w:pPr>
      <w:r w:rsidRPr="00AD65E3">
        <w:rPr>
          <w:rFonts w:cs="Arial" w:hint="eastAsia"/>
          <w:b/>
          <w:bCs/>
          <w:color w:val="222222"/>
          <w:sz w:val="22"/>
          <w:szCs w:val="22"/>
        </w:rPr>
        <w:t>【研究成果の概要】</w:t>
      </w:r>
    </w:p>
    <w:p w14:paraId="053F7D5C" w14:textId="62515204" w:rsidR="00265C8E" w:rsidRPr="00FC5E01" w:rsidRDefault="00166283" w:rsidP="00AD65E3">
      <w:pPr>
        <w:shd w:val="clear" w:color="auto" w:fill="FFFFFF"/>
        <w:rPr>
          <w:rFonts w:cs="Arial"/>
          <w:sz w:val="22"/>
          <w:szCs w:val="22"/>
        </w:rPr>
      </w:pPr>
      <w:r w:rsidRPr="00FC5E01">
        <w:rPr>
          <w:rFonts w:cs="Arial" w:hint="eastAsia"/>
          <w:sz w:val="22"/>
          <w:szCs w:val="22"/>
        </w:rPr>
        <w:lastRenderedPageBreak/>
        <w:t>まず、富士マイクラにてマイクロミニピッグの妊娠</w:t>
      </w:r>
      <w:r w:rsidRPr="00FC5E01">
        <w:rPr>
          <w:rFonts w:cs="Arial"/>
          <w:sz w:val="22"/>
          <w:szCs w:val="22"/>
        </w:rPr>
        <w:t>30</w:t>
      </w:r>
      <w:r w:rsidRPr="00FC5E01">
        <w:rPr>
          <w:rFonts w:cs="Arial" w:hint="eastAsia"/>
          <w:sz w:val="22"/>
          <w:szCs w:val="22"/>
        </w:rPr>
        <w:t>日齢の母豚から帝王切開で胎仔を取り出し、各臓器を顕微鏡下で採取しました</w:t>
      </w:r>
      <w:r w:rsidR="002F4DAE" w:rsidRPr="00FC5E01">
        <w:rPr>
          <w:rFonts w:cs="Arial" w:hint="eastAsia"/>
          <w:sz w:val="22"/>
          <w:szCs w:val="22"/>
        </w:rPr>
        <w:t>（図</w:t>
      </w:r>
      <w:r w:rsidR="002F4DAE" w:rsidRPr="00FC5E01">
        <w:rPr>
          <w:rFonts w:cs="Arial"/>
          <w:sz w:val="22"/>
          <w:szCs w:val="22"/>
        </w:rPr>
        <w:t>1</w:t>
      </w:r>
      <w:r w:rsidR="002F4DAE" w:rsidRPr="00FC5E01">
        <w:rPr>
          <w:rFonts w:cs="Arial" w:hint="eastAsia"/>
          <w:sz w:val="22"/>
          <w:szCs w:val="22"/>
        </w:rPr>
        <w:t>上左</w:t>
      </w:r>
      <w:r w:rsidR="002F4DAE" w:rsidRPr="00FC5E01">
        <w:rPr>
          <w:rFonts w:cs="Arial"/>
          <w:sz w:val="22"/>
          <w:szCs w:val="22"/>
        </w:rPr>
        <w:t>）</w:t>
      </w:r>
      <w:r w:rsidRPr="00FC5E01">
        <w:rPr>
          <w:rFonts w:cs="Arial" w:hint="eastAsia"/>
          <w:sz w:val="22"/>
          <w:szCs w:val="22"/>
        </w:rPr>
        <w:t>。帝王マイクロミニピッグの母豚は</w:t>
      </w:r>
      <w:r w:rsidRPr="00FC5E01">
        <w:rPr>
          <w:rFonts w:cs="Arial"/>
          <w:sz w:val="22"/>
          <w:szCs w:val="22"/>
        </w:rPr>
        <w:t>20-30 kg</w:t>
      </w:r>
      <w:r w:rsidRPr="00FC5E01">
        <w:rPr>
          <w:rFonts w:cs="Arial" w:hint="eastAsia"/>
          <w:sz w:val="22"/>
          <w:szCs w:val="22"/>
        </w:rPr>
        <w:t>程度と小型であり、帝王切開に先立って体表エコーによって妊娠鑑定を行うことができました。また帝王切開後には子宮を修復して閉創するため、数カ月後には再度交配に供することができるようになります。</w:t>
      </w:r>
    </w:p>
    <w:p w14:paraId="62938D3F" w14:textId="1049E18F" w:rsidR="00166283" w:rsidRPr="00FC5E01" w:rsidRDefault="002F4DAE" w:rsidP="00AD65E3">
      <w:pPr>
        <w:shd w:val="clear" w:color="auto" w:fill="FFFFFF"/>
        <w:rPr>
          <w:rFonts w:cs="Arial"/>
          <w:sz w:val="22"/>
          <w:szCs w:val="22"/>
        </w:rPr>
      </w:pPr>
      <w:r w:rsidRPr="00FC5E01">
        <w:rPr>
          <w:rFonts w:cs="Arial" w:hint="eastAsia"/>
          <w:sz w:val="22"/>
          <w:szCs w:val="22"/>
        </w:rPr>
        <w:t>ブタ胎仔臓器は貴重なソースなため、各臓器について、臓器からの酵素処理による単一化方法に加えて、どのような状態で凍結保存するのが適切なのかどうかを検証しました（図</w:t>
      </w:r>
      <w:r w:rsidRPr="00FC5E01">
        <w:rPr>
          <w:rFonts w:cs="Arial"/>
          <w:sz w:val="22"/>
          <w:szCs w:val="22"/>
        </w:rPr>
        <w:t>1</w:t>
      </w:r>
      <w:r w:rsidRPr="00FC5E01">
        <w:rPr>
          <w:rFonts w:cs="Arial" w:hint="eastAsia"/>
          <w:sz w:val="22"/>
          <w:szCs w:val="22"/>
        </w:rPr>
        <w:t>下）。</w:t>
      </w:r>
    </w:p>
    <w:p w14:paraId="1F01F6E0" w14:textId="77777777" w:rsidR="00166283" w:rsidRPr="00FC5E01" w:rsidRDefault="00166283" w:rsidP="00AD65E3">
      <w:pPr>
        <w:shd w:val="clear" w:color="auto" w:fill="FFFFFF"/>
        <w:rPr>
          <w:rFonts w:cs="Arial"/>
          <w:b/>
          <w:bCs/>
          <w:sz w:val="22"/>
          <w:szCs w:val="22"/>
        </w:rPr>
      </w:pPr>
    </w:p>
    <w:p w14:paraId="176A40D5" w14:textId="0EDF804F" w:rsidR="00265C8E" w:rsidRPr="00FC5E01" w:rsidRDefault="00265C8E" w:rsidP="00AD65E3">
      <w:pPr>
        <w:shd w:val="clear" w:color="auto" w:fill="FFFFFF"/>
        <w:rPr>
          <w:rFonts w:cs="Arial"/>
          <w:b/>
          <w:bCs/>
          <w:sz w:val="22"/>
          <w:szCs w:val="22"/>
        </w:rPr>
      </w:pPr>
      <w:r w:rsidRPr="00FC5E01">
        <w:rPr>
          <w:rFonts w:cs="Arial" w:hint="eastAsia"/>
          <w:b/>
          <w:bCs/>
          <w:sz w:val="22"/>
          <w:szCs w:val="22"/>
        </w:rPr>
        <w:t>図</w:t>
      </w:r>
      <w:r w:rsidRPr="00FC5E01">
        <w:rPr>
          <w:rFonts w:cs="Arial"/>
          <w:b/>
          <w:bCs/>
          <w:sz w:val="22"/>
          <w:szCs w:val="22"/>
        </w:rPr>
        <w:t>1</w:t>
      </w:r>
      <w:r w:rsidRPr="00FC5E01">
        <w:rPr>
          <w:rFonts w:cs="Arial" w:hint="eastAsia"/>
          <w:b/>
          <w:bCs/>
          <w:sz w:val="22"/>
          <w:szCs w:val="22"/>
        </w:rPr>
        <w:t>：マイクロミニピッグ胎仔からの臓器の採取と、保存方法の比較検討</w:t>
      </w:r>
    </w:p>
    <w:p w14:paraId="63D3E145" w14:textId="0CDE1A00" w:rsidR="006A0E6C" w:rsidRPr="00FC5E01" w:rsidRDefault="002F4DAE" w:rsidP="00AD65E3">
      <w:pPr>
        <w:shd w:val="clear" w:color="auto" w:fill="FFFFFF"/>
        <w:rPr>
          <w:rFonts w:cs="Arial"/>
          <w:b/>
          <w:bCs/>
          <w:sz w:val="22"/>
          <w:szCs w:val="22"/>
        </w:rPr>
      </w:pPr>
      <w:r w:rsidRPr="00FC5E01">
        <w:rPr>
          <w:rFonts w:cs="Arial"/>
          <w:b/>
          <w:bCs/>
          <w:noProof/>
          <w:sz w:val="22"/>
          <w:szCs w:val="22"/>
        </w:rPr>
        <w:drawing>
          <wp:inline distT="0" distB="0" distL="0" distR="0" wp14:anchorId="3F982913" wp14:editId="5C7A52AB">
            <wp:extent cx="3874957" cy="1937479"/>
            <wp:effectExtent l="0" t="0" r="0" b="5715"/>
            <wp:docPr id="15438593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59312" name=""/>
                    <pic:cNvPicPr/>
                  </pic:nvPicPr>
                  <pic:blipFill>
                    <a:blip r:embed="rId8"/>
                    <a:stretch>
                      <a:fillRect/>
                    </a:stretch>
                  </pic:blipFill>
                  <pic:spPr>
                    <a:xfrm>
                      <a:off x="0" y="0"/>
                      <a:ext cx="3879819" cy="1939910"/>
                    </a:xfrm>
                    <a:prstGeom prst="rect">
                      <a:avLst/>
                    </a:prstGeom>
                  </pic:spPr>
                </pic:pic>
              </a:graphicData>
            </a:graphic>
          </wp:inline>
        </w:drawing>
      </w:r>
    </w:p>
    <w:p w14:paraId="3195D9B7" w14:textId="53638210" w:rsidR="00AD65E3" w:rsidRPr="00FC5E01" w:rsidRDefault="00AD65E3" w:rsidP="00B70204">
      <w:pPr>
        <w:shd w:val="clear" w:color="auto" w:fill="FFFFFF"/>
        <w:rPr>
          <w:rFonts w:cs="Arial"/>
          <w:sz w:val="22"/>
          <w:szCs w:val="22"/>
        </w:rPr>
      </w:pPr>
    </w:p>
    <w:p w14:paraId="7DB0D5A7" w14:textId="5CA4CF8E" w:rsidR="002F4DAE" w:rsidRPr="00FC5E01" w:rsidRDefault="002F4DAE" w:rsidP="00B70204">
      <w:pPr>
        <w:shd w:val="clear" w:color="auto" w:fill="FFFFFF"/>
        <w:rPr>
          <w:rFonts w:cs="Arial"/>
          <w:sz w:val="22"/>
          <w:szCs w:val="22"/>
        </w:rPr>
      </w:pPr>
      <w:r w:rsidRPr="00FC5E01">
        <w:rPr>
          <w:rFonts w:cs="Arial" w:hint="eastAsia"/>
          <w:sz w:val="22"/>
          <w:szCs w:val="22"/>
        </w:rPr>
        <w:t>まず腎臓において、臓器の状態のままガラス化急速凍結</w:t>
      </w:r>
      <w:r w:rsidR="001F787B" w:rsidRPr="00FC5E01">
        <w:rPr>
          <w:rFonts w:cs="Arial" w:hint="eastAsia"/>
          <w:sz w:val="22"/>
          <w:szCs w:val="22"/>
        </w:rPr>
        <w:t>（注</w:t>
      </w:r>
      <w:r w:rsidR="005B40E7" w:rsidRPr="00FC5E01">
        <w:rPr>
          <w:rFonts w:cs="Arial"/>
          <w:sz w:val="22"/>
          <w:szCs w:val="22"/>
        </w:rPr>
        <w:t>3</w:t>
      </w:r>
      <w:r w:rsidR="001F787B" w:rsidRPr="00FC5E01">
        <w:rPr>
          <w:rFonts w:cs="Arial" w:hint="eastAsia"/>
          <w:sz w:val="22"/>
          <w:szCs w:val="22"/>
        </w:rPr>
        <w:t>）</w:t>
      </w:r>
      <w:r w:rsidRPr="00FC5E01">
        <w:rPr>
          <w:rFonts w:cs="Arial" w:hint="eastAsia"/>
          <w:sz w:val="22"/>
          <w:szCs w:val="22"/>
        </w:rPr>
        <w:t>して液体窒素で保存した</w:t>
      </w:r>
      <w:r w:rsidR="00BD36A5" w:rsidRPr="00FC5E01">
        <w:rPr>
          <w:rFonts w:cs="Arial" w:hint="eastAsia"/>
          <w:sz w:val="22"/>
          <w:szCs w:val="22"/>
        </w:rPr>
        <w:t>のちに</w:t>
      </w:r>
      <w:r w:rsidRPr="00FC5E01">
        <w:rPr>
          <w:rFonts w:cs="Arial" w:hint="eastAsia"/>
          <w:sz w:val="22"/>
          <w:szCs w:val="22"/>
        </w:rPr>
        <w:t>融解して</w:t>
      </w:r>
      <w:r w:rsidR="00BD36A5" w:rsidRPr="00FC5E01">
        <w:rPr>
          <w:rFonts w:cs="Arial" w:hint="eastAsia"/>
          <w:sz w:val="22"/>
          <w:szCs w:val="22"/>
        </w:rPr>
        <w:t>、酵素処理を行って単一細胞化してから培養して再凝集</w:t>
      </w:r>
      <w:r w:rsidRPr="00FC5E01">
        <w:rPr>
          <w:rFonts w:cs="Arial" w:hint="eastAsia"/>
          <w:sz w:val="22"/>
          <w:szCs w:val="22"/>
        </w:rPr>
        <w:t>スフェロイドを作製し</w:t>
      </w:r>
      <w:r w:rsidR="00FD2242" w:rsidRPr="00FC5E01">
        <w:rPr>
          <w:rFonts w:cs="Arial" w:hint="eastAsia"/>
          <w:sz w:val="22"/>
          <w:szCs w:val="22"/>
        </w:rPr>
        <w:t>まして。これをマウスの腎被膜下に</w:t>
      </w:r>
      <w:r w:rsidRPr="00FC5E01">
        <w:rPr>
          <w:rFonts w:cs="Arial" w:hint="eastAsia"/>
          <w:sz w:val="22"/>
          <w:szCs w:val="22"/>
        </w:rPr>
        <w:t>移植すると</w:t>
      </w:r>
      <w:r w:rsidR="001F787B" w:rsidRPr="00FC5E01">
        <w:rPr>
          <w:rFonts w:cs="Arial" w:hint="eastAsia"/>
          <w:sz w:val="22"/>
          <w:szCs w:val="22"/>
        </w:rPr>
        <w:t>（図</w:t>
      </w:r>
      <w:r w:rsidR="001F787B" w:rsidRPr="00FC5E01">
        <w:rPr>
          <w:rFonts w:cs="Arial"/>
          <w:sz w:val="22"/>
          <w:szCs w:val="22"/>
        </w:rPr>
        <w:t>2</w:t>
      </w:r>
      <w:r w:rsidR="001F787B" w:rsidRPr="00FC5E01">
        <w:rPr>
          <w:rFonts w:cs="Arial" w:hint="eastAsia"/>
          <w:sz w:val="22"/>
          <w:szCs w:val="22"/>
        </w:rPr>
        <w:t>上・左、上・左中）</w:t>
      </w:r>
      <w:r w:rsidRPr="00FC5E01">
        <w:rPr>
          <w:rFonts w:cs="Arial" w:hint="eastAsia"/>
          <w:sz w:val="22"/>
          <w:szCs w:val="22"/>
        </w:rPr>
        <w:t>、</w:t>
      </w:r>
      <w:r w:rsidRPr="00FC5E01">
        <w:rPr>
          <w:rFonts w:cs="Arial"/>
          <w:sz w:val="22"/>
          <w:szCs w:val="22"/>
        </w:rPr>
        <w:t>糸球体</w:t>
      </w:r>
      <w:r w:rsidRPr="00FC5E01">
        <w:rPr>
          <w:rFonts w:cs="Arial" w:hint="eastAsia"/>
          <w:sz w:val="22"/>
          <w:szCs w:val="22"/>
        </w:rPr>
        <w:t>（図</w:t>
      </w:r>
      <w:r w:rsidR="001F787B" w:rsidRPr="00FC5E01">
        <w:rPr>
          <w:rFonts w:cs="Arial" w:hint="eastAsia"/>
          <w:sz w:val="22"/>
          <w:szCs w:val="22"/>
        </w:rPr>
        <w:t>上・右中、矢印）</w:t>
      </w:r>
      <w:r w:rsidRPr="00FC5E01">
        <w:rPr>
          <w:rFonts w:cs="Arial"/>
          <w:sz w:val="22"/>
          <w:szCs w:val="22"/>
        </w:rPr>
        <w:t>、</w:t>
      </w:r>
      <w:r w:rsidR="001F787B" w:rsidRPr="00FC5E01">
        <w:rPr>
          <w:rFonts w:cs="Arial" w:hint="eastAsia"/>
          <w:sz w:val="22"/>
          <w:szCs w:val="22"/>
        </w:rPr>
        <w:t>近位尿細管（図上・右、</w:t>
      </w:r>
      <w:r w:rsidR="001F787B" w:rsidRPr="00FC5E01">
        <w:rPr>
          <w:rFonts w:cs="Arial"/>
          <w:sz w:val="22"/>
          <w:szCs w:val="22"/>
        </w:rPr>
        <w:t>CDH6</w:t>
      </w:r>
      <w:r w:rsidR="001F787B" w:rsidRPr="00FC5E01">
        <w:rPr>
          <w:rFonts w:cs="Arial" w:hint="eastAsia"/>
          <w:sz w:val="22"/>
          <w:szCs w:val="22"/>
        </w:rPr>
        <w:t>）や</w:t>
      </w:r>
      <w:r w:rsidRPr="00FC5E01">
        <w:rPr>
          <w:rFonts w:cs="Arial"/>
          <w:sz w:val="22"/>
          <w:szCs w:val="22"/>
        </w:rPr>
        <w:t>遠位尿細管</w:t>
      </w:r>
      <w:r w:rsidR="001F787B" w:rsidRPr="00FC5E01">
        <w:rPr>
          <w:rFonts w:cs="Arial" w:hint="eastAsia"/>
          <w:sz w:val="22"/>
          <w:szCs w:val="22"/>
        </w:rPr>
        <w:t>（図上・右、E</w:t>
      </w:r>
      <w:r w:rsidR="001F787B" w:rsidRPr="00FC5E01">
        <w:rPr>
          <w:rFonts w:cs="Arial"/>
          <w:sz w:val="22"/>
          <w:szCs w:val="22"/>
        </w:rPr>
        <w:t>CAD</w:t>
      </w:r>
      <w:r w:rsidR="001F787B" w:rsidRPr="00FC5E01">
        <w:rPr>
          <w:rFonts w:cs="Arial" w:hint="eastAsia"/>
          <w:sz w:val="22"/>
          <w:szCs w:val="22"/>
        </w:rPr>
        <w:t>）を含む腎組織に分化することが確認されました。</w:t>
      </w:r>
    </w:p>
    <w:p w14:paraId="0083C824" w14:textId="34C06520" w:rsidR="002F4DAE" w:rsidRPr="00FC5E01" w:rsidRDefault="001F787B" w:rsidP="00B70204">
      <w:pPr>
        <w:shd w:val="clear" w:color="auto" w:fill="FFFFFF"/>
        <w:rPr>
          <w:rFonts w:cs="Arial"/>
          <w:sz w:val="22"/>
          <w:szCs w:val="22"/>
        </w:rPr>
      </w:pPr>
      <w:r w:rsidRPr="00FC5E01">
        <w:rPr>
          <w:rFonts w:cs="Arial" w:hint="eastAsia"/>
          <w:sz w:val="22"/>
          <w:szCs w:val="22"/>
        </w:rPr>
        <w:t>一方心臓は、サイズが大きいため</w:t>
      </w:r>
      <w:r w:rsidRPr="00FC5E01">
        <w:rPr>
          <w:rFonts w:cs="Arial"/>
          <w:sz w:val="22"/>
          <w:szCs w:val="22"/>
        </w:rPr>
        <w:t>3</w:t>
      </w:r>
      <w:r w:rsidRPr="00FC5E01">
        <w:rPr>
          <w:rFonts w:cs="Arial" w:hint="eastAsia"/>
          <w:sz w:val="22"/>
          <w:szCs w:val="22"/>
        </w:rPr>
        <w:t>分割してからガラス化凍結をしたのですが、その後酵素処理によって得られた細胞を培養しても拍動する心筋細胞は得られませんでした（図中・右中）。心臓を</w:t>
      </w:r>
      <w:r w:rsidR="0071537D" w:rsidRPr="00FC5E01">
        <w:rPr>
          <w:rFonts w:cs="Arial" w:hint="eastAsia"/>
          <w:sz w:val="22"/>
          <w:szCs w:val="22"/>
        </w:rPr>
        <w:t>凍結保護液に入れて超低温フリーザーで</w:t>
      </w:r>
      <w:r w:rsidRPr="00FC5E01">
        <w:rPr>
          <w:rFonts w:cs="Arial" w:hint="eastAsia"/>
          <w:sz w:val="22"/>
          <w:szCs w:val="22"/>
        </w:rPr>
        <w:t>緩慢凍結</w:t>
      </w:r>
      <w:r w:rsidR="0071537D" w:rsidRPr="00FC5E01">
        <w:rPr>
          <w:rFonts w:cs="Arial" w:hint="eastAsia"/>
          <w:sz w:val="22"/>
          <w:szCs w:val="22"/>
        </w:rPr>
        <w:t>したものも同様で、</w:t>
      </w:r>
      <w:r w:rsidR="00FD2242" w:rsidRPr="00FC5E01">
        <w:rPr>
          <w:rFonts w:cs="Arial" w:hint="eastAsia"/>
          <w:sz w:val="22"/>
          <w:szCs w:val="22"/>
        </w:rPr>
        <w:t>こちらは</w:t>
      </w:r>
      <w:r w:rsidR="0071537D" w:rsidRPr="00FC5E01">
        <w:rPr>
          <w:rFonts w:cs="Arial" w:hint="eastAsia"/>
          <w:sz w:val="22"/>
          <w:szCs w:val="22"/>
        </w:rPr>
        <w:t>細胞の接着</w:t>
      </w:r>
      <w:r w:rsidR="00FD2242" w:rsidRPr="00FC5E01">
        <w:rPr>
          <w:rFonts w:cs="Arial" w:hint="eastAsia"/>
          <w:sz w:val="22"/>
          <w:szCs w:val="22"/>
        </w:rPr>
        <w:t>自体</w:t>
      </w:r>
      <w:r w:rsidR="0071537D" w:rsidRPr="00FC5E01">
        <w:rPr>
          <w:rFonts w:cs="Arial" w:hint="eastAsia"/>
          <w:sz w:val="22"/>
          <w:szCs w:val="22"/>
        </w:rPr>
        <w:t>が不良でした（図中・右）。それに対して、</w:t>
      </w:r>
      <w:r w:rsidRPr="00FC5E01">
        <w:rPr>
          <w:rFonts w:cs="Arial"/>
          <w:sz w:val="22"/>
          <w:szCs w:val="22"/>
        </w:rPr>
        <w:t>凍結</w:t>
      </w:r>
      <w:r w:rsidR="0071537D" w:rsidRPr="00FC5E01">
        <w:rPr>
          <w:rFonts w:cs="Arial" w:hint="eastAsia"/>
          <w:sz w:val="22"/>
          <w:szCs w:val="22"/>
        </w:rPr>
        <w:t>なしで新鮮な状態で処理した</w:t>
      </w:r>
      <w:r w:rsidRPr="00FC5E01">
        <w:rPr>
          <w:rFonts w:cs="Arial"/>
          <w:sz w:val="22"/>
          <w:szCs w:val="22"/>
        </w:rPr>
        <w:t>心臓</w:t>
      </w:r>
      <w:r w:rsidR="0071537D" w:rsidRPr="00FC5E01">
        <w:rPr>
          <w:rFonts w:cs="Arial" w:hint="eastAsia"/>
          <w:sz w:val="22"/>
          <w:szCs w:val="22"/>
        </w:rPr>
        <w:t>由来</w:t>
      </w:r>
      <w:r w:rsidRPr="00FC5E01">
        <w:rPr>
          <w:rFonts w:cs="Arial"/>
          <w:sz w:val="22"/>
          <w:szCs w:val="22"/>
        </w:rPr>
        <w:t>細胞は</w:t>
      </w:r>
      <w:r w:rsidR="0071537D" w:rsidRPr="00FC5E01">
        <w:rPr>
          <w:rFonts w:cs="Arial" w:hint="eastAsia"/>
          <w:sz w:val="22"/>
          <w:szCs w:val="22"/>
        </w:rPr>
        <w:t>良好に接着し、拍動する心筋細胞が見られました</w:t>
      </w:r>
      <w:r w:rsidRPr="00FC5E01">
        <w:rPr>
          <w:rFonts w:cs="Arial"/>
          <w:sz w:val="22"/>
          <w:szCs w:val="22"/>
        </w:rPr>
        <w:t>（図</w:t>
      </w:r>
      <w:r w:rsidR="00997B2E" w:rsidRPr="00FC5E01">
        <w:rPr>
          <w:rFonts w:cs="Arial" w:hint="eastAsia"/>
          <w:sz w:val="22"/>
          <w:szCs w:val="22"/>
        </w:rPr>
        <w:t>中・左</w:t>
      </w:r>
      <w:r w:rsidRPr="00FC5E01">
        <w:rPr>
          <w:rFonts w:cs="Arial"/>
          <w:sz w:val="22"/>
          <w:szCs w:val="22"/>
        </w:rPr>
        <w:t>）。</w:t>
      </w:r>
      <w:r w:rsidR="00997B2E" w:rsidRPr="00FC5E01">
        <w:rPr>
          <w:rFonts w:cs="Arial" w:hint="eastAsia"/>
          <w:sz w:val="22"/>
          <w:szCs w:val="22"/>
        </w:rPr>
        <w:t>さらに、酵素処理をしてからすみやかに細胞懸濁液として緩慢凍結したものを融解後に播種すると、</w:t>
      </w:r>
      <w:r w:rsidR="00FD2242" w:rsidRPr="00FC5E01">
        <w:rPr>
          <w:rFonts w:cs="Arial" w:hint="eastAsia"/>
          <w:sz w:val="22"/>
          <w:szCs w:val="22"/>
        </w:rPr>
        <w:t>凍結なしと</w:t>
      </w:r>
      <w:r w:rsidR="00997B2E" w:rsidRPr="00FC5E01">
        <w:rPr>
          <w:rFonts w:cs="Arial" w:hint="eastAsia"/>
          <w:sz w:val="22"/>
          <w:szCs w:val="22"/>
        </w:rPr>
        <w:t>同様に拍動する心筋細胞が得られました</w:t>
      </w:r>
      <w:r w:rsidR="00997B2E" w:rsidRPr="00FC5E01">
        <w:rPr>
          <w:rFonts w:cs="Arial"/>
          <w:sz w:val="22"/>
          <w:szCs w:val="22"/>
        </w:rPr>
        <w:t>（図</w:t>
      </w:r>
      <w:r w:rsidR="00997B2E" w:rsidRPr="00FC5E01">
        <w:rPr>
          <w:rFonts w:cs="Arial" w:hint="eastAsia"/>
          <w:sz w:val="22"/>
          <w:szCs w:val="22"/>
        </w:rPr>
        <w:t>中・左中</w:t>
      </w:r>
      <w:r w:rsidR="00997B2E" w:rsidRPr="00FC5E01">
        <w:rPr>
          <w:rFonts w:cs="Arial"/>
          <w:sz w:val="22"/>
          <w:szCs w:val="22"/>
        </w:rPr>
        <w:t>）</w:t>
      </w:r>
      <w:r w:rsidR="00997B2E" w:rsidRPr="00FC5E01">
        <w:rPr>
          <w:rFonts w:cs="Arial" w:hint="eastAsia"/>
          <w:sz w:val="22"/>
          <w:szCs w:val="22"/>
        </w:rPr>
        <w:t>。</w:t>
      </w:r>
    </w:p>
    <w:p w14:paraId="0A261EB5" w14:textId="029ADB5C" w:rsidR="009F7F7D" w:rsidRPr="00FC5E01" w:rsidRDefault="00592E45" w:rsidP="00200285">
      <w:pPr>
        <w:shd w:val="clear" w:color="auto" w:fill="FFFFFF"/>
        <w:rPr>
          <w:rFonts w:cs="Arial"/>
          <w:sz w:val="22"/>
          <w:szCs w:val="22"/>
        </w:rPr>
      </w:pPr>
      <w:r w:rsidRPr="00FC5E01">
        <w:rPr>
          <w:rFonts w:cs="Arial" w:hint="eastAsia"/>
          <w:sz w:val="22"/>
          <w:szCs w:val="22"/>
        </w:rPr>
        <w:t>最後に肝臓においては、サイズが大きいため切断して細片化してから酵素処理を行いましたが</w:t>
      </w:r>
      <w:r w:rsidRPr="00FC5E01">
        <w:rPr>
          <w:rFonts w:cs="Arial"/>
          <w:sz w:val="22"/>
          <w:szCs w:val="22"/>
        </w:rPr>
        <w:t>、細胞</w:t>
      </w:r>
      <w:r w:rsidRPr="00FC5E01">
        <w:rPr>
          <w:rFonts w:cs="Arial" w:hint="eastAsia"/>
          <w:sz w:val="22"/>
          <w:szCs w:val="22"/>
        </w:rPr>
        <w:t>回収率が不良でした。</w:t>
      </w:r>
      <w:r w:rsidRPr="00FC5E01">
        <w:rPr>
          <w:rFonts w:cs="Arial"/>
          <w:sz w:val="22"/>
          <w:szCs w:val="22"/>
        </w:rPr>
        <w:t>そこで</w:t>
      </w:r>
      <w:r w:rsidR="00FD2242" w:rsidRPr="00FC5E01">
        <w:rPr>
          <w:rFonts w:cs="Arial" w:hint="eastAsia"/>
          <w:sz w:val="22"/>
          <w:szCs w:val="22"/>
        </w:rPr>
        <w:t>、</w:t>
      </w:r>
      <w:r w:rsidRPr="00FC5E01">
        <w:rPr>
          <w:rFonts w:cs="Arial" w:hint="eastAsia"/>
          <w:sz w:val="22"/>
          <w:szCs w:val="22"/>
        </w:rPr>
        <w:t>細い</w:t>
      </w:r>
      <w:r w:rsidRPr="00FC5E01">
        <w:rPr>
          <w:rFonts w:cs="Arial"/>
          <w:sz w:val="22"/>
          <w:szCs w:val="22"/>
        </w:rPr>
        <w:t>針</w:t>
      </w:r>
      <w:r w:rsidRPr="00FC5E01">
        <w:rPr>
          <w:rFonts w:cs="Arial" w:hint="eastAsia"/>
          <w:sz w:val="22"/>
          <w:szCs w:val="22"/>
        </w:rPr>
        <w:t>を肝臓に</w:t>
      </w:r>
      <w:r w:rsidRPr="00FC5E01">
        <w:rPr>
          <w:rFonts w:cs="Arial"/>
          <w:sz w:val="22"/>
          <w:szCs w:val="22"/>
        </w:rPr>
        <w:t>穿刺</w:t>
      </w:r>
      <w:r w:rsidRPr="00FC5E01">
        <w:rPr>
          <w:rFonts w:cs="Arial" w:hint="eastAsia"/>
          <w:sz w:val="22"/>
          <w:szCs w:val="22"/>
        </w:rPr>
        <w:t>して</w:t>
      </w:r>
      <w:r w:rsidRPr="00FC5E01">
        <w:rPr>
          <w:rFonts w:cs="Arial"/>
          <w:sz w:val="22"/>
          <w:szCs w:val="22"/>
        </w:rPr>
        <w:t>コラゲナーゼ</w:t>
      </w:r>
      <w:r w:rsidRPr="00FC5E01">
        <w:rPr>
          <w:rFonts w:cs="Arial" w:hint="eastAsia"/>
          <w:sz w:val="22"/>
          <w:szCs w:val="22"/>
        </w:rPr>
        <w:t>を</w:t>
      </w:r>
      <w:r w:rsidRPr="00FC5E01">
        <w:rPr>
          <w:rFonts w:cs="Arial"/>
          <w:sz w:val="22"/>
          <w:szCs w:val="22"/>
        </w:rPr>
        <w:t>直接</w:t>
      </w:r>
      <w:r w:rsidRPr="00FC5E01">
        <w:rPr>
          <w:rFonts w:cs="Arial" w:hint="eastAsia"/>
          <w:sz w:val="22"/>
          <w:szCs w:val="22"/>
        </w:rPr>
        <w:t>注入して灌</w:t>
      </w:r>
      <w:r w:rsidRPr="00FC5E01">
        <w:rPr>
          <w:rFonts w:cs="Arial"/>
          <w:sz w:val="22"/>
          <w:szCs w:val="22"/>
        </w:rPr>
        <w:t>流</w:t>
      </w:r>
      <w:r w:rsidRPr="00FC5E01">
        <w:rPr>
          <w:rFonts w:cs="Arial" w:hint="eastAsia"/>
          <w:sz w:val="22"/>
          <w:szCs w:val="22"/>
        </w:rPr>
        <w:t>することで内側から消化する、「灌流消化法」を</w:t>
      </w:r>
      <w:r w:rsidRPr="00FC5E01">
        <w:rPr>
          <w:rFonts w:cs="Arial"/>
          <w:sz w:val="22"/>
          <w:szCs w:val="22"/>
        </w:rPr>
        <w:t>開発し（図2</w:t>
      </w:r>
      <w:r w:rsidRPr="00FC5E01">
        <w:rPr>
          <w:rFonts w:cs="Arial" w:hint="eastAsia"/>
          <w:sz w:val="22"/>
          <w:szCs w:val="22"/>
        </w:rPr>
        <w:t>下・左</w:t>
      </w:r>
      <w:r w:rsidRPr="00FC5E01">
        <w:rPr>
          <w:rFonts w:cs="Arial"/>
          <w:sz w:val="22"/>
          <w:szCs w:val="22"/>
        </w:rPr>
        <w:t>）</w:t>
      </w:r>
      <w:r w:rsidR="007461ED" w:rsidRPr="00FC5E01">
        <w:rPr>
          <w:rFonts w:cs="Arial" w:hint="eastAsia"/>
          <w:sz w:val="22"/>
          <w:szCs w:val="22"/>
        </w:rPr>
        <w:t>、</w:t>
      </w:r>
      <w:r w:rsidRPr="00FC5E01">
        <w:rPr>
          <w:rFonts w:cs="Arial"/>
          <w:sz w:val="22"/>
          <w:szCs w:val="22"/>
        </w:rPr>
        <w:t>この方法により生存率</w:t>
      </w:r>
      <w:r w:rsidR="003C22E8" w:rsidRPr="00FC5E01">
        <w:rPr>
          <w:rFonts w:cs="Arial" w:hint="eastAsia"/>
          <w:sz w:val="22"/>
          <w:szCs w:val="22"/>
        </w:rPr>
        <w:t>9</w:t>
      </w:r>
      <w:r w:rsidR="003C22E8" w:rsidRPr="00FC5E01">
        <w:rPr>
          <w:rFonts w:cs="Arial"/>
          <w:sz w:val="22"/>
          <w:szCs w:val="22"/>
        </w:rPr>
        <w:t>0%</w:t>
      </w:r>
      <w:r w:rsidR="003C22E8" w:rsidRPr="00FC5E01">
        <w:rPr>
          <w:rFonts w:cs="Arial" w:hint="eastAsia"/>
          <w:sz w:val="22"/>
          <w:szCs w:val="22"/>
        </w:rPr>
        <w:t>以上</w:t>
      </w:r>
      <w:r w:rsidRPr="00FC5E01">
        <w:rPr>
          <w:rFonts w:cs="Arial"/>
          <w:sz w:val="22"/>
          <w:szCs w:val="22"/>
        </w:rPr>
        <w:t>の</w:t>
      </w:r>
      <w:r w:rsidRPr="00FC5E01">
        <w:rPr>
          <w:rFonts w:cs="Arial" w:hint="eastAsia"/>
          <w:sz w:val="22"/>
          <w:szCs w:val="22"/>
        </w:rPr>
        <w:t>細胞を回収することができました</w:t>
      </w:r>
      <w:r w:rsidR="00C043D8" w:rsidRPr="00FC5E01">
        <w:rPr>
          <w:rFonts w:cs="Arial" w:hint="eastAsia"/>
          <w:sz w:val="22"/>
          <w:szCs w:val="22"/>
        </w:rPr>
        <w:t>。</w:t>
      </w:r>
      <w:r w:rsidR="007461ED" w:rsidRPr="00FC5E01">
        <w:rPr>
          <w:rFonts w:cs="Arial" w:hint="eastAsia"/>
          <w:sz w:val="22"/>
          <w:szCs w:val="22"/>
        </w:rPr>
        <w:t>しかし</w:t>
      </w:r>
      <w:r w:rsidR="00C043D8" w:rsidRPr="00FC5E01">
        <w:rPr>
          <w:rFonts w:cs="Arial" w:hint="eastAsia"/>
          <w:sz w:val="22"/>
          <w:szCs w:val="22"/>
        </w:rPr>
        <w:t>、まるごと凍結保護液に入れて、急</w:t>
      </w:r>
      <w:r w:rsidR="00C043D8" w:rsidRPr="00FC5E01">
        <w:rPr>
          <w:rFonts w:cs="Arial" w:hint="eastAsia"/>
          <w:sz w:val="22"/>
          <w:szCs w:val="22"/>
        </w:rPr>
        <w:lastRenderedPageBreak/>
        <w:t>速または緩慢に凍結した肝臓から</w:t>
      </w:r>
      <w:r w:rsidR="007461ED" w:rsidRPr="00FC5E01">
        <w:rPr>
          <w:rFonts w:cs="Arial" w:hint="eastAsia"/>
          <w:sz w:val="22"/>
          <w:szCs w:val="22"/>
        </w:rPr>
        <w:t>同様の処理を行うと、</w:t>
      </w:r>
      <w:r w:rsidR="00C043D8" w:rsidRPr="00FC5E01">
        <w:rPr>
          <w:rFonts w:cs="Arial" w:hint="eastAsia"/>
          <w:sz w:val="22"/>
          <w:szCs w:val="22"/>
        </w:rPr>
        <w:t>細胞の生存</w:t>
      </w:r>
      <w:r w:rsidR="007461ED" w:rsidRPr="00FC5E01">
        <w:rPr>
          <w:rFonts w:cs="Arial" w:hint="eastAsia"/>
          <w:sz w:val="22"/>
          <w:szCs w:val="22"/>
        </w:rPr>
        <w:t>率</w:t>
      </w:r>
      <w:r w:rsidR="00C043D8" w:rsidRPr="00FC5E01">
        <w:rPr>
          <w:rFonts w:cs="Arial" w:hint="eastAsia"/>
          <w:sz w:val="22"/>
          <w:szCs w:val="22"/>
        </w:rPr>
        <w:t>は</w:t>
      </w:r>
      <w:r w:rsidR="003C22E8" w:rsidRPr="00FC5E01">
        <w:rPr>
          <w:rFonts w:cs="Arial" w:hint="eastAsia"/>
          <w:sz w:val="22"/>
          <w:szCs w:val="22"/>
        </w:rPr>
        <w:t>極めて</w:t>
      </w:r>
      <w:r w:rsidR="005167E6" w:rsidRPr="00FC5E01">
        <w:rPr>
          <w:rFonts w:cs="Arial" w:hint="eastAsia"/>
          <w:sz w:val="22"/>
          <w:szCs w:val="22"/>
        </w:rPr>
        <w:t>不良でした</w:t>
      </w:r>
      <w:r w:rsidR="00C043D8" w:rsidRPr="00FC5E01">
        <w:rPr>
          <w:rFonts w:cs="Arial" w:hint="eastAsia"/>
          <w:sz w:val="22"/>
          <w:szCs w:val="22"/>
        </w:rPr>
        <w:t>。</w:t>
      </w:r>
      <w:r w:rsidR="00652216" w:rsidRPr="00FC5E01">
        <w:rPr>
          <w:rFonts w:cs="Arial" w:hint="eastAsia"/>
          <w:sz w:val="22"/>
          <w:szCs w:val="22"/>
        </w:rPr>
        <w:t>灌流消化法で</w:t>
      </w:r>
      <w:r w:rsidR="00200285" w:rsidRPr="00FC5E01">
        <w:rPr>
          <w:rFonts w:cs="Arial" w:hint="eastAsia"/>
          <w:sz w:val="22"/>
          <w:szCs w:val="22"/>
        </w:rPr>
        <w:t>得た細胞を凍結してから融解</w:t>
      </w:r>
      <w:r w:rsidR="005167E6" w:rsidRPr="00FC5E01">
        <w:rPr>
          <w:rFonts w:cs="Arial" w:hint="eastAsia"/>
          <w:sz w:val="22"/>
          <w:szCs w:val="22"/>
        </w:rPr>
        <w:t>したものは</w:t>
      </w:r>
      <w:r w:rsidR="00200285" w:rsidRPr="00FC5E01">
        <w:rPr>
          <w:rFonts w:cs="Arial" w:hint="eastAsia"/>
          <w:sz w:val="22"/>
          <w:szCs w:val="22"/>
        </w:rPr>
        <w:t>、</w:t>
      </w:r>
      <w:r w:rsidRPr="00FC5E01">
        <w:rPr>
          <w:rFonts w:cs="Arial"/>
          <w:sz w:val="22"/>
          <w:szCs w:val="22"/>
        </w:rPr>
        <w:t>生存率は</w:t>
      </w:r>
      <w:r w:rsidR="005167E6" w:rsidRPr="00FC5E01">
        <w:rPr>
          <w:rFonts w:cs="Arial" w:hint="eastAsia"/>
          <w:sz w:val="22"/>
          <w:szCs w:val="22"/>
        </w:rPr>
        <w:t>6</w:t>
      </w:r>
      <w:r w:rsidR="005167E6" w:rsidRPr="00FC5E01">
        <w:rPr>
          <w:rFonts w:cs="Arial"/>
          <w:sz w:val="22"/>
          <w:szCs w:val="22"/>
        </w:rPr>
        <w:t>0%</w:t>
      </w:r>
      <w:r w:rsidR="005167E6" w:rsidRPr="00FC5E01">
        <w:rPr>
          <w:rFonts w:cs="Arial" w:hint="eastAsia"/>
          <w:sz w:val="22"/>
          <w:szCs w:val="22"/>
        </w:rPr>
        <w:t>程度</w:t>
      </w:r>
      <w:r w:rsidR="007461ED" w:rsidRPr="00FC5E01">
        <w:rPr>
          <w:rFonts w:cs="Arial" w:hint="eastAsia"/>
          <w:sz w:val="22"/>
          <w:szCs w:val="22"/>
        </w:rPr>
        <w:t>でした</w:t>
      </w:r>
      <w:r w:rsidR="00200285" w:rsidRPr="00FC5E01">
        <w:rPr>
          <w:rFonts w:cs="Arial"/>
          <w:sz w:val="22"/>
          <w:szCs w:val="22"/>
        </w:rPr>
        <w:t>（図2</w:t>
      </w:r>
      <w:r w:rsidR="00200285" w:rsidRPr="00FC5E01">
        <w:rPr>
          <w:rFonts w:cs="Arial" w:hint="eastAsia"/>
          <w:sz w:val="22"/>
          <w:szCs w:val="22"/>
        </w:rPr>
        <w:t>下・左中）。</w:t>
      </w:r>
      <w:r w:rsidR="007461ED" w:rsidRPr="00FC5E01">
        <w:rPr>
          <w:rFonts w:cs="Arial" w:hint="eastAsia"/>
          <w:sz w:val="22"/>
          <w:szCs w:val="22"/>
        </w:rPr>
        <w:t>得られた</w:t>
      </w:r>
      <w:r w:rsidR="005167E6" w:rsidRPr="00FC5E01">
        <w:rPr>
          <w:rFonts w:cs="Arial" w:hint="eastAsia"/>
          <w:sz w:val="22"/>
          <w:szCs w:val="22"/>
        </w:rPr>
        <w:t>細胞</w:t>
      </w:r>
      <w:r w:rsidR="00200285" w:rsidRPr="00FC5E01">
        <w:rPr>
          <w:rFonts w:cs="Arial" w:hint="eastAsia"/>
          <w:sz w:val="22"/>
          <w:szCs w:val="22"/>
        </w:rPr>
        <w:t>を平面培養し翌日に観察すると、凍結なしでは肝芽細胞と</w:t>
      </w:r>
      <w:r w:rsidR="007461ED" w:rsidRPr="00FC5E01">
        <w:rPr>
          <w:rFonts w:cs="Arial" w:hint="eastAsia"/>
          <w:sz w:val="22"/>
          <w:szCs w:val="22"/>
        </w:rPr>
        <w:t>呼ばれる</w:t>
      </w:r>
      <w:r w:rsidR="00200285" w:rsidRPr="00FC5E01">
        <w:rPr>
          <w:rFonts w:cs="Arial" w:hint="eastAsia"/>
          <w:sz w:val="22"/>
          <w:szCs w:val="22"/>
        </w:rPr>
        <w:t>実質細胞</w:t>
      </w:r>
      <w:r w:rsidR="007461ED" w:rsidRPr="00FC5E01">
        <w:rPr>
          <w:rFonts w:cs="Arial" w:hint="eastAsia"/>
          <w:sz w:val="22"/>
          <w:szCs w:val="22"/>
        </w:rPr>
        <w:t>が</w:t>
      </w:r>
      <w:r w:rsidR="00200285" w:rsidRPr="00FC5E01">
        <w:rPr>
          <w:rFonts w:cs="Arial" w:hint="eastAsia"/>
          <w:sz w:val="22"/>
          <w:szCs w:val="22"/>
        </w:rPr>
        <w:t>主体のコロニーを形成していたのに対して、凍結した細胞は線維芽細胞様の</w:t>
      </w:r>
      <w:r w:rsidRPr="00FC5E01">
        <w:rPr>
          <w:rFonts w:cs="Arial"/>
          <w:sz w:val="22"/>
          <w:szCs w:val="22"/>
        </w:rPr>
        <w:t>非実質</w:t>
      </w:r>
      <w:r w:rsidR="00200285" w:rsidRPr="00FC5E01">
        <w:rPr>
          <w:rFonts w:cs="Arial" w:hint="eastAsia"/>
          <w:sz w:val="22"/>
          <w:szCs w:val="22"/>
        </w:rPr>
        <w:t>細胞主体</w:t>
      </w:r>
      <w:r w:rsidRPr="00FC5E01">
        <w:rPr>
          <w:rFonts w:cs="Arial"/>
          <w:sz w:val="22"/>
          <w:szCs w:val="22"/>
        </w:rPr>
        <w:t>のコロニーを形成し</w:t>
      </w:r>
      <w:r w:rsidR="00200285" w:rsidRPr="00FC5E01">
        <w:rPr>
          <w:rFonts w:cs="Arial" w:hint="eastAsia"/>
          <w:sz w:val="22"/>
          <w:szCs w:val="22"/>
        </w:rPr>
        <w:t>ており、凍結していない細胞の優位性が認められました</w:t>
      </w:r>
      <w:r w:rsidRPr="00FC5E01">
        <w:rPr>
          <w:rFonts w:cs="Arial" w:hint="eastAsia"/>
          <w:sz w:val="22"/>
          <w:szCs w:val="22"/>
        </w:rPr>
        <w:t>（</w:t>
      </w:r>
      <w:r w:rsidRPr="00FC5E01">
        <w:rPr>
          <w:rFonts w:cs="Arial"/>
          <w:sz w:val="22"/>
          <w:szCs w:val="22"/>
        </w:rPr>
        <w:t>図2</w:t>
      </w:r>
      <w:r w:rsidR="00200285" w:rsidRPr="00FC5E01">
        <w:rPr>
          <w:rFonts w:cs="Arial" w:hint="eastAsia"/>
          <w:sz w:val="22"/>
          <w:szCs w:val="22"/>
        </w:rPr>
        <w:t>下・右中、下・右</w:t>
      </w:r>
      <w:r w:rsidRPr="00FC5E01">
        <w:rPr>
          <w:rFonts w:cs="Arial"/>
          <w:sz w:val="22"/>
          <w:szCs w:val="22"/>
        </w:rPr>
        <w:t>）。</w:t>
      </w:r>
    </w:p>
    <w:p w14:paraId="1F6CE689" w14:textId="3F81E169" w:rsidR="009F7F7D" w:rsidRPr="00FC5E01" w:rsidRDefault="009F7F7D" w:rsidP="00200285">
      <w:pPr>
        <w:shd w:val="clear" w:color="auto" w:fill="FFFFFF"/>
        <w:rPr>
          <w:rFonts w:cs="Arial"/>
          <w:sz w:val="22"/>
          <w:szCs w:val="22"/>
        </w:rPr>
      </w:pPr>
      <w:r w:rsidRPr="00FC5E01">
        <w:rPr>
          <w:rFonts w:cs="Arial" w:hint="eastAsia"/>
          <w:sz w:val="22"/>
          <w:szCs w:val="22"/>
        </w:rPr>
        <w:t>以上の結果が表</w:t>
      </w:r>
      <w:r w:rsidRPr="00FC5E01">
        <w:rPr>
          <w:rFonts w:cs="Arial"/>
          <w:sz w:val="22"/>
          <w:szCs w:val="22"/>
        </w:rPr>
        <w:t>1</w:t>
      </w:r>
      <w:r w:rsidRPr="00FC5E01">
        <w:rPr>
          <w:rFonts w:cs="Arial" w:hint="eastAsia"/>
          <w:sz w:val="22"/>
          <w:szCs w:val="22"/>
        </w:rPr>
        <w:t>にまとめられています。</w:t>
      </w:r>
    </w:p>
    <w:p w14:paraId="27841A18" w14:textId="77777777" w:rsidR="00265C8E" w:rsidRPr="00FC5E01" w:rsidRDefault="00265C8E" w:rsidP="00B70204">
      <w:pPr>
        <w:shd w:val="clear" w:color="auto" w:fill="FFFFFF"/>
        <w:rPr>
          <w:rFonts w:cs="Arial"/>
          <w:sz w:val="22"/>
          <w:szCs w:val="22"/>
        </w:rPr>
      </w:pPr>
    </w:p>
    <w:p w14:paraId="6B2C661C" w14:textId="06AF888F" w:rsidR="002F7B54" w:rsidRPr="00FC5E01" w:rsidRDefault="002F7B54" w:rsidP="00B70204">
      <w:pPr>
        <w:shd w:val="clear" w:color="auto" w:fill="FFFFFF"/>
        <w:rPr>
          <w:rFonts w:cs="Arial"/>
          <w:b/>
          <w:bCs/>
          <w:sz w:val="22"/>
          <w:szCs w:val="22"/>
        </w:rPr>
      </w:pPr>
      <w:r w:rsidRPr="00FC5E01">
        <w:rPr>
          <w:rFonts w:cs="Arial" w:hint="eastAsia"/>
          <w:b/>
          <w:bCs/>
          <w:sz w:val="22"/>
          <w:szCs w:val="22"/>
        </w:rPr>
        <w:t>図</w:t>
      </w:r>
      <w:r w:rsidRPr="00FC5E01">
        <w:rPr>
          <w:rFonts w:cs="Arial"/>
          <w:b/>
          <w:bCs/>
          <w:sz w:val="22"/>
          <w:szCs w:val="22"/>
        </w:rPr>
        <w:t>2</w:t>
      </w:r>
      <w:r w:rsidRPr="00FC5E01">
        <w:rPr>
          <w:rFonts w:cs="Arial" w:hint="eastAsia"/>
          <w:b/>
          <w:bCs/>
          <w:sz w:val="22"/>
          <w:szCs w:val="22"/>
        </w:rPr>
        <w:t>：各臓器</w:t>
      </w:r>
      <w:r w:rsidR="00166283" w:rsidRPr="00FC5E01">
        <w:rPr>
          <w:rFonts w:cs="Arial" w:hint="eastAsia"/>
          <w:b/>
          <w:bCs/>
          <w:sz w:val="22"/>
          <w:szCs w:val="22"/>
        </w:rPr>
        <w:t>細胞</w:t>
      </w:r>
      <w:r w:rsidRPr="00FC5E01">
        <w:rPr>
          <w:rFonts w:cs="Arial" w:hint="eastAsia"/>
          <w:b/>
          <w:bCs/>
          <w:sz w:val="22"/>
          <w:szCs w:val="22"/>
        </w:rPr>
        <w:t>の</w:t>
      </w:r>
      <w:r w:rsidR="00166283" w:rsidRPr="00FC5E01">
        <w:rPr>
          <w:rFonts w:cs="Arial" w:hint="eastAsia"/>
          <w:b/>
          <w:bCs/>
          <w:sz w:val="22"/>
          <w:szCs w:val="22"/>
        </w:rPr>
        <w:t>凍結後の品質評価</w:t>
      </w:r>
    </w:p>
    <w:p w14:paraId="0E272DF7" w14:textId="3E946AC8" w:rsidR="002F7B54" w:rsidRPr="00FC5E01" w:rsidRDefault="002F7B54" w:rsidP="00B70204">
      <w:pPr>
        <w:shd w:val="clear" w:color="auto" w:fill="FFFFFF"/>
        <w:rPr>
          <w:rFonts w:cs="Arial"/>
          <w:sz w:val="22"/>
          <w:szCs w:val="22"/>
        </w:rPr>
      </w:pPr>
      <w:r w:rsidRPr="00FC5E01">
        <w:rPr>
          <w:rFonts w:cs="Arial"/>
          <w:noProof/>
          <w:sz w:val="22"/>
          <w:szCs w:val="22"/>
        </w:rPr>
        <w:drawing>
          <wp:inline distT="0" distB="0" distL="0" distR="0" wp14:anchorId="5ED14B81" wp14:editId="68B684CA">
            <wp:extent cx="3780826" cy="3807502"/>
            <wp:effectExtent l="0" t="0" r="3810" b="2540"/>
            <wp:docPr id="259700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0043" name=""/>
                    <pic:cNvPicPr/>
                  </pic:nvPicPr>
                  <pic:blipFill>
                    <a:blip r:embed="rId9"/>
                    <a:stretch>
                      <a:fillRect/>
                    </a:stretch>
                  </pic:blipFill>
                  <pic:spPr>
                    <a:xfrm>
                      <a:off x="0" y="0"/>
                      <a:ext cx="3786151" cy="3812865"/>
                    </a:xfrm>
                    <a:prstGeom prst="rect">
                      <a:avLst/>
                    </a:prstGeom>
                  </pic:spPr>
                </pic:pic>
              </a:graphicData>
            </a:graphic>
          </wp:inline>
        </w:drawing>
      </w:r>
    </w:p>
    <w:p w14:paraId="243D7D53" w14:textId="77777777" w:rsidR="002F4DAE" w:rsidRPr="00FC5E01" w:rsidRDefault="002F4DAE" w:rsidP="00B70204">
      <w:pPr>
        <w:shd w:val="clear" w:color="auto" w:fill="FFFFFF"/>
        <w:rPr>
          <w:rFonts w:cs="Arial"/>
          <w:sz w:val="22"/>
          <w:szCs w:val="22"/>
        </w:rPr>
      </w:pPr>
    </w:p>
    <w:p w14:paraId="6DF97BBC" w14:textId="77777777" w:rsidR="002F4DAE" w:rsidRPr="00FC5E01" w:rsidRDefault="002F4DAE" w:rsidP="002F4DAE">
      <w:pPr>
        <w:shd w:val="clear" w:color="auto" w:fill="FFFFFF"/>
        <w:rPr>
          <w:rFonts w:cs="Arial"/>
          <w:b/>
          <w:bCs/>
          <w:sz w:val="22"/>
          <w:szCs w:val="22"/>
        </w:rPr>
      </w:pPr>
      <w:r w:rsidRPr="00FC5E01">
        <w:rPr>
          <w:rFonts w:cs="Arial" w:hint="eastAsia"/>
          <w:b/>
          <w:bCs/>
          <w:sz w:val="22"/>
          <w:szCs w:val="22"/>
        </w:rPr>
        <w:t>表</w:t>
      </w:r>
      <w:r w:rsidRPr="00FC5E01">
        <w:rPr>
          <w:rFonts w:cs="Arial"/>
          <w:b/>
          <w:bCs/>
          <w:sz w:val="22"/>
          <w:szCs w:val="22"/>
        </w:rPr>
        <w:t>1</w:t>
      </w:r>
      <w:r w:rsidRPr="00FC5E01">
        <w:rPr>
          <w:rFonts w:cs="Arial" w:hint="eastAsia"/>
          <w:b/>
          <w:bCs/>
          <w:sz w:val="22"/>
          <w:szCs w:val="22"/>
        </w:rPr>
        <w:t>：各臓器細胞の凍結条件による品質の比較（黃背景の方法を推奨）</w:t>
      </w:r>
    </w:p>
    <w:p w14:paraId="170CDCC7" w14:textId="77777777" w:rsidR="002F4DAE" w:rsidRPr="00FC5E01" w:rsidRDefault="002F4DAE" w:rsidP="002F4DAE">
      <w:pPr>
        <w:shd w:val="clear" w:color="auto" w:fill="FFFFFF"/>
        <w:rPr>
          <w:rFonts w:cs="Arial"/>
          <w:sz w:val="22"/>
          <w:szCs w:val="22"/>
        </w:rPr>
      </w:pPr>
      <w:r w:rsidRPr="00FC5E01">
        <w:rPr>
          <w:rFonts w:cs="Arial"/>
          <w:noProof/>
          <w:sz w:val="22"/>
          <w:szCs w:val="22"/>
        </w:rPr>
        <w:drawing>
          <wp:inline distT="0" distB="0" distL="0" distR="0" wp14:anchorId="637E6CF9" wp14:editId="04276C85">
            <wp:extent cx="5400040" cy="887095"/>
            <wp:effectExtent l="0" t="0" r="0" b="1905"/>
            <wp:docPr id="788662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6220" name=""/>
                    <pic:cNvPicPr/>
                  </pic:nvPicPr>
                  <pic:blipFill>
                    <a:blip r:embed="rId10"/>
                    <a:stretch>
                      <a:fillRect/>
                    </a:stretch>
                  </pic:blipFill>
                  <pic:spPr>
                    <a:xfrm>
                      <a:off x="0" y="0"/>
                      <a:ext cx="5400040" cy="887095"/>
                    </a:xfrm>
                    <a:prstGeom prst="rect">
                      <a:avLst/>
                    </a:prstGeom>
                  </pic:spPr>
                </pic:pic>
              </a:graphicData>
            </a:graphic>
          </wp:inline>
        </w:drawing>
      </w:r>
    </w:p>
    <w:p w14:paraId="500514BD" w14:textId="77777777" w:rsidR="002F4DAE" w:rsidRPr="00FC5E01" w:rsidRDefault="002F4DAE" w:rsidP="00B70204">
      <w:pPr>
        <w:shd w:val="clear" w:color="auto" w:fill="FFFFFF"/>
        <w:rPr>
          <w:rFonts w:cs="Arial"/>
          <w:sz w:val="22"/>
          <w:szCs w:val="22"/>
        </w:rPr>
      </w:pPr>
    </w:p>
    <w:p w14:paraId="64D31839" w14:textId="4A341E05" w:rsidR="00AD65E3" w:rsidRPr="00FC5E01" w:rsidRDefault="00AD65E3" w:rsidP="00B70204">
      <w:pPr>
        <w:shd w:val="clear" w:color="auto" w:fill="FFFFFF"/>
        <w:rPr>
          <w:rFonts w:cs="Arial"/>
          <w:b/>
          <w:bCs/>
          <w:sz w:val="22"/>
          <w:szCs w:val="22"/>
        </w:rPr>
      </w:pPr>
      <w:r w:rsidRPr="00FC5E01">
        <w:rPr>
          <w:rFonts w:cs="Arial" w:hint="eastAsia"/>
          <w:b/>
          <w:bCs/>
          <w:sz w:val="22"/>
          <w:szCs w:val="22"/>
        </w:rPr>
        <w:t>【研究成果の意義】</w:t>
      </w:r>
    </w:p>
    <w:p w14:paraId="02BFFA52" w14:textId="4C1246CA" w:rsidR="00A34019" w:rsidRPr="00FC5E01" w:rsidRDefault="00552558" w:rsidP="004C0BA1">
      <w:pPr>
        <w:shd w:val="clear" w:color="auto" w:fill="FFFFFF"/>
        <w:rPr>
          <w:rFonts w:cs="Arial"/>
          <w:sz w:val="22"/>
          <w:szCs w:val="22"/>
        </w:rPr>
      </w:pPr>
      <w:r w:rsidRPr="00FC5E01">
        <w:rPr>
          <w:rFonts w:cs="Arial" w:hint="eastAsia"/>
          <w:sz w:val="22"/>
          <w:szCs w:val="22"/>
        </w:rPr>
        <w:t>これまでに、臓器ごとの凍結ダメージに対する感受性の違いを比較した検討はほとんどなく、</w:t>
      </w:r>
      <w:r w:rsidR="005B40E7" w:rsidRPr="00FC5E01">
        <w:rPr>
          <w:rFonts w:cs="Arial" w:hint="eastAsia"/>
          <w:sz w:val="22"/>
          <w:szCs w:val="22"/>
        </w:rPr>
        <w:t>特にブタの</w:t>
      </w:r>
      <w:r w:rsidRPr="00FC5E01">
        <w:rPr>
          <w:rFonts w:cs="Arial" w:hint="eastAsia"/>
          <w:sz w:val="22"/>
          <w:szCs w:val="22"/>
        </w:rPr>
        <w:t>胎仔に関しては未知でした。</w:t>
      </w:r>
      <w:r w:rsidR="00322532" w:rsidRPr="00FC5E01">
        <w:rPr>
          <w:rFonts w:cs="Arial" w:hint="eastAsia"/>
          <w:sz w:val="22"/>
          <w:szCs w:val="22"/>
        </w:rPr>
        <w:t>本研究では、貴重なブタ胎仔の臓器</w:t>
      </w:r>
      <w:r w:rsidR="005B40E7" w:rsidRPr="00FC5E01">
        <w:rPr>
          <w:rFonts w:cs="Arial" w:hint="eastAsia"/>
          <w:sz w:val="22"/>
          <w:szCs w:val="22"/>
        </w:rPr>
        <w:t>由来細胞</w:t>
      </w:r>
      <w:r w:rsidR="00322532" w:rsidRPr="00FC5E01">
        <w:rPr>
          <w:rFonts w:cs="Arial" w:hint="eastAsia"/>
          <w:sz w:val="22"/>
          <w:szCs w:val="22"/>
        </w:rPr>
        <w:t>を研究</w:t>
      </w:r>
      <w:r w:rsidR="00322532" w:rsidRPr="00FC5E01">
        <w:rPr>
          <w:rFonts w:cs="Arial" w:hint="eastAsia"/>
          <w:sz w:val="22"/>
          <w:szCs w:val="22"/>
        </w:rPr>
        <w:lastRenderedPageBreak/>
        <w:t>に使用するために、適切に処理して保存するための方法を検討し</w:t>
      </w:r>
      <w:r w:rsidR="00A34019" w:rsidRPr="00FC5E01">
        <w:rPr>
          <w:rFonts w:cs="Arial" w:hint="eastAsia"/>
          <w:sz w:val="22"/>
          <w:szCs w:val="22"/>
        </w:rPr>
        <w:t>ました。その結果、</w:t>
      </w:r>
      <w:r w:rsidR="00322532" w:rsidRPr="00FC5E01">
        <w:rPr>
          <w:rFonts w:cs="Arial" w:hint="eastAsia"/>
          <w:sz w:val="22"/>
          <w:szCs w:val="22"/>
        </w:rPr>
        <w:t>腎臓は、ガラス化急速凍結による保存が有用、心臓は採取直後に酵素処理まで行ってから緩慢凍結することが有用であること</w:t>
      </w:r>
      <w:r w:rsidR="00A34019" w:rsidRPr="00FC5E01">
        <w:rPr>
          <w:rFonts w:cs="Arial" w:hint="eastAsia"/>
          <w:sz w:val="22"/>
          <w:szCs w:val="22"/>
        </w:rPr>
        <w:t>が</w:t>
      </w:r>
      <w:r w:rsidR="00322532" w:rsidRPr="00FC5E01">
        <w:rPr>
          <w:rFonts w:cs="Arial" w:hint="eastAsia"/>
          <w:sz w:val="22"/>
          <w:szCs w:val="22"/>
        </w:rPr>
        <w:t>示</w:t>
      </w:r>
      <w:r w:rsidR="00A34019" w:rsidRPr="00FC5E01">
        <w:rPr>
          <w:rFonts w:cs="Arial" w:hint="eastAsia"/>
          <w:sz w:val="22"/>
          <w:szCs w:val="22"/>
        </w:rPr>
        <w:t>され</w:t>
      </w:r>
      <w:r w:rsidR="00322532" w:rsidRPr="00FC5E01">
        <w:rPr>
          <w:rFonts w:cs="Arial" w:hint="eastAsia"/>
          <w:sz w:val="22"/>
          <w:szCs w:val="22"/>
        </w:rPr>
        <w:t>ました。</w:t>
      </w:r>
      <w:r w:rsidRPr="00FC5E01">
        <w:rPr>
          <w:rFonts w:cs="Arial" w:hint="eastAsia"/>
          <w:sz w:val="22"/>
          <w:szCs w:val="22"/>
        </w:rPr>
        <w:t>また</w:t>
      </w:r>
      <w:r w:rsidR="00322532" w:rsidRPr="00FC5E01">
        <w:rPr>
          <w:rFonts w:cs="Arial" w:hint="eastAsia"/>
          <w:sz w:val="22"/>
          <w:szCs w:val="22"/>
        </w:rPr>
        <w:t>肝臓については灌流消化法</w:t>
      </w:r>
      <w:r w:rsidRPr="00FC5E01">
        <w:rPr>
          <w:rFonts w:cs="Arial" w:hint="eastAsia"/>
          <w:sz w:val="22"/>
          <w:szCs w:val="22"/>
        </w:rPr>
        <w:t>により</w:t>
      </w:r>
      <w:r w:rsidR="00A34019" w:rsidRPr="00FC5E01">
        <w:rPr>
          <w:rFonts w:cs="Arial" w:hint="eastAsia"/>
          <w:sz w:val="22"/>
          <w:szCs w:val="22"/>
        </w:rPr>
        <w:t>生の肝臓から</w:t>
      </w:r>
      <w:r w:rsidR="00322532" w:rsidRPr="00FC5E01">
        <w:rPr>
          <w:rFonts w:cs="Arial" w:hint="eastAsia"/>
          <w:sz w:val="22"/>
          <w:szCs w:val="22"/>
        </w:rPr>
        <w:t>生存率の高い肝実質細胞を得ること</w:t>
      </w:r>
      <w:r w:rsidRPr="00FC5E01">
        <w:rPr>
          <w:rFonts w:cs="Arial" w:hint="eastAsia"/>
          <w:sz w:val="22"/>
          <w:szCs w:val="22"/>
        </w:rPr>
        <w:t>に成功し</w:t>
      </w:r>
      <w:r w:rsidR="00A34019" w:rsidRPr="00FC5E01">
        <w:rPr>
          <w:rFonts w:cs="Arial" w:hint="eastAsia"/>
          <w:sz w:val="22"/>
          <w:szCs w:val="22"/>
        </w:rPr>
        <w:t>ました。</w:t>
      </w:r>
    </w:p>
    <w:p w14:paraId="34E035D9" w14:textId="2C3359F5" w:rsidR="00A34019" w:rsidRPr="00FC5E01" w:rsidRDefault="00A34019" w:rsidP="004C0BA1">
      <w:pPr>
        <w:shd w:val="clear" w:color="auto" w:fill="FFFFFF"/>
        <w:rPr>
          <w:rFonts w:cs="Arial"/>
          <w:sz w:val="22"/>
          <w:szCs w:val="22"/>
        </w:rPr>
      </w:pPr>
      <w:r w:rsidRPr="00FC5E01">
        <w:rPr>
          <w:rFonts w:cs="Arial" w:hint="eastAsia"/>
          <w:sz w:val="22"/>
          <w:szCs w:val="22"/>
        </w:rPr>
        <w:t>また、超小型なマイクロミニピッグの利点を活かして、事前のエコー診断による安定した胎仔の回収、</w:t>
      </w:r>
      <w:r w:rsidR="002A761C" w:rsidRPr="00FC5E01">
        <w:rPr>
          <w:rFonts w:cs="Arial" w:hint="eastAsia"/>
          <w:sz w:val="22"/>
          <w:szCs w:val="22"/>
        </w:rPr>
        <w:t>帝王切開</w:t>
      </w:r>
      <w:r w:rsidRPr="00FC5E01">
        <w:rPr>
          <w:rFonts w:cs="Arial" w:hint="eastAsia"/>
          <w:sz w:val="22"/>
          <w:szCs w:val="22"/>
        </w:rPr>
        <w:t>後の母体の再活用による資源の有効活用が可能</w:t>
      </w:r>
      <w:r w:rsidR="002A761C" w:rsidRPr="00FC5E01">
        <w:rPr>
          <w:rFonts w:cs="Arial" w:hint="eastAsia"/>
          <w:sz w:val="22"/>
          <w:szCs w:val="22"/>
        </w:rPr>
        <w:t>となります</w:t>
      </w:r>
      <w:r w:rsidRPr="00FC5E01">
        <w:rPr>
          <w:rFonts w:cs="Arial" w:hint="eastAsia"/>
          <w:sz w:val="22"/>
          <w:szCs w:val="22"/>
        </w:rPr>
        <w:t>。</w:t>
      </w:r>
    </w:p>
    <w:p w14:paraId="32FB0552" w14:textId="153E3919" w:rsidR="004C0BA1" w:rsidRPr="00FC5E01" w:rsidRDefault="004C0BA1" w:rsidP="004C0BA1">
      <w:pPr>
        <w:shd w:val="clear" w:color="auto" w:fill="FFFFFF"/>
        <w:rPr>
          <w:rFonts w:cs="Arial"/>
          <w:b/>
          <w:bCs/>
          <w:sz w:val="22"/>
          <w:szCs w:val="22"/>
        </w:rPr>
      </w:pPr>
      <w:r w:rsidRPr="00FC5E01">
        <w:rPr>
          <w:rFonts w:cs="Arial" w:hint="eastAsia"/>
          <w:sz w:val="22"/>
          <w:szCs w:val="22"/>
        </w:rPr>
        <w:t>これらの知見は、様々なブタ胎仔臓器を活用した独自の再生医療を進めるための重要な基盤となり</w:t>
      </w:r>
      <w:r w:rsidR="00A34019" w:rsidRPr="00FC5E01">
        <w:rPr>
          <w:rFonts w:cs="Arial" w:hint="eastAsia"/>
          <w:sz w:val="22"/>
          <w:szCs w:val="22"/>
        </w:rPr>
        <w:t>ます。</w:t>
      </w:r>
    </w:p>
    <w:p w14:paraId="0DF2DDC6" w14:textId="77777777" w:rsidR="004C0BA1" w:rsidRPr="00FC5E01" w:rsidRDefault="004C0BA1" w:rsidP="00552558">
      <w:pPr>
        <w:shd w:val="clear" w:color="auto" w:fill="FFFFFF"/>
        <w:rPr>
          <w:rFonts w:cs="Arial"/>
          <w:sz w:val="22"/>
          <w:szCs w:val="22"/>
        </w:rPr>
      </w:pPr>
    </w:p>
    <w:p w14:paraId="194AD3E1" w14:textId="39548D0B" w:rsidR="00A34019" w:rsidRPr="00FC5E01" w:rsidRDefault="00A34019" w:rsidP="00A34019">
      <w:pPr>
        <w:shd w:val="clear" w:color="auto" w:fill="FFFFFF"/>
        <w:rPr>
          <w:rFonts w:cs="Arial"/>
          <w:b/>
          <w:bCs/>
          <w:sz w:val="22"/>
          <w:szCs w:val="22"/>
        </w:rPr>
      </w:pPr>
      <w:r w:rsidRPr="00FC5E01">
        <w:rPr>
          <w:rFonts w:cs="Arial" w:hint="eastAsia"/>
          <w:b/>
          <w:bCs/>
          <w:sz w:val="22"/>
          <w:szCs w:val="22"/>
        </w:rPr>
        <w:t>【今後の展望】</w:t>
      </w:r>
    </w:p>
    <w:p w14:paraId="23B5C4CE" w14:textId="3D99A6B4" w:rsidR="004C0BA1" w:rsidRPr="00FC5E01" w:rsidRDefault="00C37D2E" w:rsidP="00552558">
      <w:pPr>
        <w:shd w:val="clear" w:color="auto" w:fill="FFFFFF"/>
        <w:rPr>
          <w:rFonts w:cs="Arial"/>
          <w:sz w:val="22"/>
          <w:szCs w:val="22"/>
        </w:rPr>
      </w:pPr>
      <w:r w:rsidRPr="00FC5E01">
        <w:rPr>
          <w:rFonts w:cs="Arial" w:hint="eastAsia"/>
          <w:sz w:val="22"/>
          <w:szCs w:val="22"/>
        </w:rPr>
        <w:t>今回検証された方法で採取した各種の</w:t>
      </w:r>
      <w:r w:rsidR="00A34019" w:rsidRPr="00FC5E01">
        <w:rPr>
          <w:rFonts w:cs="Arial" w:hint="eastAsia"/>
          <w:sz w:val="22"/>
          <w:szCs w:val="22"/>
        </w:rPr>
        <w:t>ブタ</w:t>
      </w:r>
      <w:r w:rsidRPr="00FC5E01">
        <w:rPr>
          <w:rFonts w:cs="Arial" w:hint="eastAsia"/>
          <w:sz w:val="22"/>
          <w:szCs w:val="22"/>
        </w:rPr>
        <w:t>胎仔臓器細胞を</w:t>
      </w:r>
      <w:r w:rsidR="00322237" w:rsidRPr="00FC5E01">
        <w:rPr>
          <w:rFonts w:cs="Arial" w:hint="eastAsia"/>
          <w:sz w:val="22"/>
          <w:szCs w:val="22"/>
        </w:rPr>
        <w:t>、単独またはヒト前駆細胞とともに培養することで</w:t>
      </w:r>
      <w:r w:rsidR="00A34019" w:rsidRPr="00FC5E01">
        <w:rPr>
          <w:rFonts w:cs="Arial" w:hint="eastAsia"/>
          <w:sz w:val="22"/>
          <w:szCs w:val="22"/>
        </w:rPr>
        <w:t>、ブタとヒトの臓器発生の違いや、異種細胞間相互作用を検討し、ヒト再生臓器の成熟を促進するための研究につながることが期待されます。</w:t>
      </w:r>
    </w:p>
    <w:p w14:paraId="6201041A" w14:textId="2B164D21" w:rsidR="00AD65E3" w:rsidRPr="00FC5E01" w:rsidRDefault="00C37D2E" w:rsidP="00322237">
      <w:pPr>
        <w:shd w:val="clear" w:color="auto" w:fill="FFFFFF"/>
        <w:rPr>
          <w:rFonts w:cs="Arial"/>
          <w:sz w:val="22"/>
          <w:szCs w:val="22"/>
        </w:rPr>
      </w:pPr>
      <w:r w:rsidRPr="00FC5E01">
        <w:rPr>
          <w:rFonts w:cs="Arial" w:hint="eastAsia"/>
          <w:sz w:val="22"/>
          <w:szCs w:val="22"/>
        </w:rPr>
        <w:t>また凍結方法には改良の余地があると考えられ、</w:t>
      </w:r>
      <w:r w:rsidR="00552558" w:rsidRPr="00FC5E01">
        <w:rPr>
          <w:rFonts w:cs="Arial" w:hint="eastAsia"/>
          <w:sz w:val="22"/>
          <w:szCs w:val="22"/>
        </w:rPr>
        <w:t>各臓器の凍結障害に対する感受性の違い</w:t>
      </w:r>
      <w:r w:rsidR="00322237" w:rsidRPr="00FC5E01">
        <w:rPr>
          <w:rFonts w:cs="Arial" w:hint="eastAsia"/>
          <w:sz w:val="22"/>
          <w:szCs w:val="22"/>
        </w:rPr>
        <w:t>の解明も研究課題として残されています。</w:t>
      </w:r>
    </w:p>
    <w:p w14:paraId="1E91834D" w14:textId="77777777" w:rsidR="00AD65E3" w:rsidRPr="00FC5E01" w:rsidRDefault="00AD65E3" w:rsidP="00B70204">
      <w:pPr>
        <w:shd w:val="clear" w:color="auto" w:fill="FFFFFF"/>
        <w:rPr>
          <w:rFonts w:cs="Arial"/>
          <w:sz w:val="22"/>
          <w:szCs w:val="22"/>
        </w:rPr>
      </w:pPr>
    </w:p>
    <w:p w14:paraId="549C3B81" w14:textId="77777777" w:rsidR="00AD65E3" w:rsidRPr="00FC5E01" w:rsidRDefault="00AD65E3" w:rsidP="00AD65E3">
      <w:pPr>
        <w:shd w:val="clear" w:color="auto" w:fill="FFFFFF"/>
        <w:rPr>
          <w:rFonts w:cs="Arial"/>
          <w:b/>
          <w:bCs/>
          <w:sz w:val="22"/>
          <w:szCs w:val="22"/>
        </w:rPr>
      </w:pPr>
      <w:r w:rsidRPr="00FC5E01">
        <w:rPr>
          <w:rFonts w:cs="Arial" w:hint="eastAsia"/>
          <w:b/>
          <w:bCs/>
          <w:sz w:val="22"/>
          <w:szCs w:val="22"/>
        </w:rPr>
        <w:t>【用語解説】</w:t>
      </w:r>
    </w:p>
    <w:p w14:paraId="280E658C" w14:textId="67F3964A" w:rsidR="00322237" w:rsidRPr="00FC5E01" w:rsidRDefault="00166283" w:rsidP="00B70204">
      <w:pPr>
        <w:shd w:val="clear" w:color="auto" w:fill="FFFFFF"/>
        <w:rPr>
          <w:rFonts w:cs="Arial"/>
          <w:sz w:val="22"/>
          <w:szCs w:val="22"/>
        </w:rPr>
      </w:pPr>
      <w:r w:rsidRPr="00FC5E01">
        <w:rPr>
          <w:rFonts w:cs="Arial" w:hint="eastAsia"/>
          <w:sz w:val="22"/>
          <w:szCs w:val="22"/>
        </w:rPr>
        <w:t>（注1）</w:t>
      </w:r>
      <w:r w:rsidR="00322237" w:rsidRPr="00FC5E01">
        <w:rPr>
          <w:rFonts w:cs="Arial" w:hint="eastAsia"/>
          <w:sz w:val="22"/>
          <w:szCs w:val="22"/>
        </w:rPr>
        <w:t xml:space="preserve"> オルガノイド</w:t>
      </w:r>
    </w:p>
    <w:p w14:paraId="053DEE70" w14:textId="4D080705" w:rsidR="00322237" w:rsidRPr="00FC5E01" w:rsidRDefault="00322237" w:rsidP="00322237">
      <w:pPr>
        <w:shd w:val="clear" w:color="auto" w:fill="FFFFFF"/>
        <w:rPr>
          <w:rFonts w:cs="Arial"/>
          <w:sz w:val="22"/>
          <w:szCs w:val="22"/>
        </w:rPr>
      </w:pPr>
      <w:r w:rsidRPr="00FC5E01">
        <w:rPr>
          <w:rFonts w:cs="Arial" w:hint="eastAsia"/>
          <w:sz w:val="22"/>
          <w:szCs w:val="22"/>
        </w:rPr>
        <w:t>臓器・組織を模倣した3次元構造体。幹細胞のもつ自己複製能と分化能を利用して試験管内で自己組織化させることで形成され、再生臓器としての期待に加えて、病態モデルや創薬研究など多様な用途に活用されてい</w:t>
      </w:r>
      <w:r w:rsidR="004659AD" w:rsidRPr="00FC5E01">
        <w:rPr>
          <w:rFonts w:cs="Arial" w:hint="eastAsia"/>
          <w:sz w:val="22"/>
          <w:szCs w:val="22"/>
        </w:rPr>
        <w:t>る</w:t>
      </w:r>
      <w:r w:rsidRPr="00FC5E01">
        <w:rPr>
          <w:rFonts w:cs="Arial" w:hint="eastAsia"/>
          <w:sz w:val="22"/>
          <w:szCs w:val="22"/>
        </w:rPr>
        <w:t>。</w:t>
      </w:r>
    </w:p>
    <w:p w14:paraId="5ECFBCFF" w14:textId="77777777" w:rsidR="00322237" w:rsidRPr="00FC5E01" w:rsidRDefault="00322237" w:rsidP="00B70204">
      <w:pPr>
        <w:shd w:val="clear" w:color="auto" w:fill="FFFFFF"/>
        <w:rPr>
          <w:rFonts w:cs="Arial"/>
          <w:sz w:val="22"/>
          <w:szCs w:val="22"/>
        </w:rPr>
      </w:pPr>
    </w:p>
    <w:p w14:paraId="120E2122" w14:textId="4C479D46" w:rsidR="00AD65E3" w:rsidRPr="00FC5E01" w:rsidRDefault="00322237" w:rsidP="00B70204">
      <w:pPr>
        <w:shd w:val="clear" w:color="auto" w:fill="FFFFFF"/>
        <w:rPr>
          <w:rFonts w:cs="Arial"/>
          <w:sz w:val="22"/>
          <w:szCs w:val="22"/>
        </w:rPr>
      </w:pPr>
      <w:r w:rsidRPr="00FC5E01">
        <w:rPr>
          <w:rFonts w:cs="Arial" w:hint="eastAsia"/>
          <w:sz w:val="22"/>
          <w:szCs w:val="22"/>
        </w:rPr>
        <w:t>（注</w:t>
      </w:r>
      <w:r w:rsidRPr="00FC5E01">
        <w:rPr>
          <w:rFonts w:cs="Arial"/>
          <w:sz w:val="22"/>
          <w:szCs w:val="22"/>
        </w:rPr>
        <w:t>2</w:t>
      </w:r>
      <w:r w:rsidRPr="00FC5E01">
        <w:rPr>
          <w:rFonts w:cs="Arial" w:hint="eastAsia"/>
          <w:sz w:val="22"/>
          <w:szCs w:val="22"/>
        </w:rPr>
        <w:t xml:space="preserve">） </w:t>
      </w:r>
      <w:r w:rsidR="00166283" w:rsidRPr="00FC5E01">
        <w:rPr>
          <w:rFonts w:cs="Arial"/>
          <w:sz w:val="22"/>
          <w:szCs w:val="22"/>
        </w:rPr>
        <w:t>異種再生医療</w:t>
      </w:r>
    </w:p>
    <w:p w14:paraId="4E3D55E8" w14:textId="07A8D412" w:rsidR="00166283" w:rsidRPr="00FC5E01" w:rsidRDefault="00166283" w:rsidP="00166283">
      <w:pPr>
        <w:shd w:val="clear" w:color="auto" w:fill="FFFFFF"/>
        <w:rPr>
          <w:rFonts w:cs="Arial"/>
          <w:sz w:val="22"/>
          <w:szCs w:val="22"/>
        </w:rPr>
      </w:pPr>
      <w:r w:rsidRPr="00FC5E01">
        <w:rPr>
          <w:rFonts w:cs="Arial" w:hint="eastAsia"/>
          <w:sz w:val="22"/>
          <w:szCs w:val="22"/>
        </w:rPr>
        <w:t>臓器形成期には各臓器に特化した前駆細胞が集まり、自己増殖と相互作用による分化を繰り返し、実質臓器を形成する。臓器形成期の発生領域内に存在する前駆細胞を、ゲノム編集技術を駆使して薬剤投与によって除去できるようにしたホスト胎仔を用い、ドナー前駆細胞の移植と共にホスト胎仔側の除去を行うことで、完全にドナー細胞に置き換わった組織をもつキメラ臓器の生成が可能となる。マウスモデルにおいて、ネフロン前駆細胞を標的とすることでマウス、ラットや</w:t>
      </w:r>
      <w:r w:rsidR="003C15D6" w:rsidRPr="00FC5E01">
        <w:rPr>
          <w:rFonts w:cs="Arial" w:hint="eastAsia"/>
          <w:sz w:val="22"/>
          <w:szCs w:val="22"/>
        </w:rPr>
        <w:t>ヒトのドナー前駆細胞に由来する</w:t>
      </w:r>
      <w:r w:rsidRPr="00FC5E01">
        <w:rPr>
          <w:rFonts w:cs="Arial" w:hint="eastAsia"/>
          <w:sz w:val="22"/>
          <w:szCs w:val="22"/>
        </w:rPr>
        <w:t>キメラ腎臓を生成</w:t>
      </w:r>
      <w:r w:rsidR="003C15D6" w:rsidRPr="00FC5E01">
        <w:rPr>
          <w:rFonts w:cs="Arial" w:hint="eastAsia"/>
          <w:sz w:val="22"/>
          <w:szCs w:val="22"/>
        </w:rPr>
        <w:t>することに成功している。</w:t>
      </w:r>
    </w:p>
    <w:p w14:paraId="31B90898" w14:textId="77777777" w:rsidR="004659AD" w:rsidRPr="00FC5E01" w:rsidRDefault="004659AD" w:rsidP="00166283">
      <w:pPr>
        <w:shd w:val="clear" w:color="auto" w:fill="FFFFFF"/>
        <w:rPr>
          <w:rFonts w:cs="Arial"/>
          <w:sz w:val="22"/>
          <w:szCs w:val="22"/>
        </w:rPr>
      </w:pPr>
    </w:p>
    <w:p w14:paraId="35D69329" w14:textId="24C7BDE7" w:rsidR="00166283" w:rsidRPr="00FC5E01" w:rsidRDefault="00322237" w:rsidP="00B70204">
      <w:pPr>
        <w:shd w:val="clear" w:color="auto" w:fill="FFFFFF"/>
        <w:rPr>
          <w:rFonts w:cs="Arial"/>
          <w:sz w:val="22"/>
          <w:szCs w:val="22"/>
        </w:rPr>
      </w:pPr>
      <w:r w:rsidRPr="00FC5E01">
        <w:rPr>
          <w:rFonts w:cs="Arial" w:hint="eastAsia"/>
          <w:sz w:val="22"/>
          <w:szCs w:val="22"/>
        </w:rPr>
        <w:t>（注</w:t>
      </w:r>
      <w:r w:rsidRPr="00FC5E01">
        <w:rPr>
          <w:rFonts w:cs="Arial"/>
          <w:sz w:val="22"/>
          <w:szCs w:val="22"/>
        </w:rPr>
        <w:t>3</w:t>
      </w:r>
      <w:r w:rsidRPr="00FC5E01">
        <w:rPr>
          <w:rFonts w:cs="Arial" w:hint="eastAsia"/>
          <w:sz w:val="22"/>
          <w:szCs w:val="22"/>
        </w:rPr>
        <w:t xml:space="preserve">） </w:t>
      </w:r>
      <w:r w:rsidR="001F787B" w:rsidRPr="00FC5E01">
        <w:rPr>
          <w:rFonts w:cs="Arial" w:hint="eastAsia"/>
          <w:sz w:val="22"/>
          <w:szCs w:val="22"/>
        </w:rPr>
        <w:t>ガラス化急速凍結</w:t>
      </w:r>
    </w:p>
    <w:p w14:paraId="1AC49283" w14:textId="27078648" w:rsidR="002A761C" w:rsidRPr="00FC5E01" w:rsidRDefault="002A761C" w:rsidP="002A761C">
      <w:pPr>
        <w:shd w:val="clear" w:color="auto" w:fill="FFFFFF"/>
        <w:rPr>
          <w:rFonts w:cs="Arial"/>
          <w:sz w:val="22"/>
          <w:szCs w:val="22"/>
        </w:rPr>
      </w:pPr>
      <w:r w:rsidRPr="00FC5E01">
        <w:rPr>
          <w:rFonts w:cs="Arial" w:hint="eastAsia"/>
          <w:sz w:val="22"/>
          <w:szCs w:val="22"/>
        </w:rPr>
        <w:t>凍結時に細胞内で氷晶が形成されると著しい傷害が生じるが、これを防ぐために、</w:t>
      </w:r>
      <w:r w:rsidRPr="00FC5E01">
        <w:rPr>
          <w:rFonts w:cs="Arial"/>
          <w:sz w:val="22"/>
          <w:szCs w:val="22"/>
        </w:rPr>
        <w:t>高濃度の</w:t>
      </w:r>
      <w:r w:rsidRPr="00FC5E01">
        <w:rPr>
          <w:rFonts w:cs="Arial" w:hint="eastAsia"/>
          <w:sz w:val="22"/>
          <w:szCs w:val="22"/>
        </w:rPr>
        <w:t>ジメチルスルホキシド、エチレングリコール、スクロースなど</w:t>
      </w:r>
      <w:r w:rsidRPr="00FC5E01">
        <w:rPr>
          <w:rFonts w:cs="Arial"/>
          <w:sz w:val="22"/>
          <w:szCs w:val="22"/>
        </w:rPr>
        <w:t>を組み合わせた溶液</w:t>
      </w:r>
      <w:r w:rsidRPr="00FC5E01">
        <w:rPr>
          <w:rFonts w:cs="Arial" w:hint="eastAsia"/>
          <w:sz w:val="22"/>
          <w:szCs w:val="22"/>
        </w:rPr>
        <w:t>を浸透させて、臓器または</w:t>
      </w:r>
      <w:r w:rsidRPr="00FC5E01">
        <w:rPr>
          <w:rFonts w:cs="Arial"/>
          <w:sz w:val="22"/>
          <w:szCs w:val="22"/>
        </w:rPr>
        <w:t>細胞を液体窒素に直接浸漬し</w:t>
      </w:r>
      <w:r w:rsidRPr="00FC5E01">
        <w:rPr>
          <w:rFonts w:cs="Arial" w:hint="eastAsia"/>
          <w:sz w:val="22"/>
          <w:szCs w:val="22"/>
        </w:rPr>
        <w:t>て</w:t>
      </w:r>
      <w:r w:rsidRPr="00FC5E01">
        <w:rPr>
          <w:rFonts w:cs="Arial"/>
          <w:sz w:val="22"/>
          <w:szCs w:val="22"/>
        </w:rPr>
        <w:t>急速に冷却することで</w:t>
      </w:r>
      <w:r w:rsidRPr="00FC5E01">
        <w:rPr>
          <w:rFonts w:cs="Arial" w:hint="eastAsia"/>
          <w:sz w:val="22"/>
          <w:szCs w:val="22"/>
        </w:rPr>
        <w:t>、</w:t>
      </w:r>
      <w:r w:rsidRPr="00FC5E01">
        <w:rPr>
          <w:rFonts w:cs="Arial"/>
          <w:sz w:val="22"/>
          <w:szCs w:val="22"/>
        </w:rPr>
        <w:t>水分を結晶化させずにガラス化状態で凍結する方法である</w:t>
      </w:r>
      <w:r w:rsidRPr="00FC5E01">
        <w:rPr>
          <w:rFonts w:cs="Arial" w:hint="eastAsia"/>
          <w:sz w:val="22"/>
          <w:szCs w:val="22"/>
        </w:rPr>
        <w:t>。実臨床でも、卵子や卵巣組織の保存に活用されている。</w:t>
      </w:r>
    </w:p>
    <w:p w14:paraId="06A55B44" w14:textId="77777777" w:rsidR="003C22E8" w:rsidRDefault="003C22E8" w:rsidP="00B70204">
      <w:pPr>
        <w:shd w:val="clear" w:color="auto" w:fill="FFFFFF"/>
        <w:rPr>
          <w:rFonts w:cs="Arial"/>
          <w:color w:val="FF0000"/>
          <w:sz w:val="22"/>
          <w:szCs w:val="22"/>
        </w:rPr>
      </w:pPr>
    </w:p>
    <w:p w14:paraId="36F92081" w14:textId="77777777" w:rsidR="00AD65E3" w:rsidRPr="00AD65E3" w:rsidRDefault="00AD65E3" w:rsidP="00AD65E3">
      <w:pPr>
        <w:shd w:val="clear" w:color="auto" w:fill="FFFFFF"/>
        <w:rPr>
          <w:rFonts w:cs="Arial"/>
          <w:b/>
          <w:bCs/>
          <w:color w:val="222222"/>
          <w:sz w:val="22"/>
          <w:szCs w:val="22"/>
        </w:rPr>
      </w:pPr>
      <w:r w:rsidRPr="00AD65E3">
        <w:rPr>
          <w:rFonts w:cs="Arial" w:hint="eastAsia"/>
          <w:b/>
          <w:bCs/>
          <w:color w:val="222222"/>
          <w:sz w:val="22"/>
          <w:szCs w:val="22"/>
        </w:rPr>
        <w:t>【論文情報】</w:t>
      </w:r>
    </w:p>
    <w:p w14:paraId="03896FE6" w14:textId="4E6074A2" w:rsidR="00705319" w:rsidRPr="00705319" w:rsidRDefault="00705319" w:rsidP="00705319">
      <w:pPr>
        <w:shd w:val="clear" w:color="auto" w:fill="FFFFFF"/>
        <w:rPr>
          <w:rFonts w:cs="Arial"/>
          <w:color w:val="222222"/>
          <w:sz w:val="22"/>
          <w:szCs w:val="22"/>
        </w:rPr>
      </w:pPr>
      <w:r w:rsidRPr="00705319">
        <w:rPr>
          <w:rFonts w:cs="Arial" w:hint="eastAsia"/>
          <w:b/>
          <w:bCs/>
          <w:color w:val="222222"/>
          <w:sz w:val="22"/>
          <w:szCs w:val="22"/>
        </w:rPr>
        <w:t>掲載誌：</w:t>
      </w:r>
      <w:r>
        <w:rPr>
          <w:rFonts w:cs="Arial"/>
          <w:b/>
          <w:bCs/>
          <w:i/>
          <w:iCs/>
          <w:color w:val="222222"/>
          <w:sz w:val="22"/>
          <w:szCs w:val="22"/>
        </w:rPr>
        <w:t>Cells</w:t>
      </w:r>
      <w:r w:rsidRPr="00705319">
        <w:rPr>
          <w:rFonts w:cs="Arial" w:hint="eastAsia"/>
          <w:color w:val="222222"/>
          <w:sz w:val="22"/>
          <w:szCs w:val="22"/>
        </w:rPr>
        <w:t>オンライン版：202</w:t>
      </w:r>
      <w:r>
        <w:rPr>
          <w:rFonts w:cs="Arial"/>
          <w:color w:val="222222"/>
          <w:sz w:val="22"/>
          <w:szCs w:val="22"/>
        </w:rPr>
        <w:t>4</w:t>
      </w:r>
      <w:r w:rsidRPr="00705319">
        <w:rPr>
          <w:rFonts w:cs="Arial" w:hint="eastAsia"/>
          <w:color w:val="222222"/>
          <w:sz w:val="22"/>
          <w:szCs w:val="22"/>
        </w:rPr>
        <w:t>年</w:t>
      </w:r>
      <w:r>
        <w:rPr>
          <w:rFonts w:cs="Arial" w:hint="eastAsia"/>
          <w:color w:val="222222"/>
          <w:sz w:val="22"/>
          <w:szCs w:val="22"/>
        </w:rPr>
        <w:t>2</w:t>
      </w:r>
      <w:r w:rsidRPr="00705319">
        <w:rPr>
          <w:rFonts w:cs="Arial" w:hint="eastAsia"/>
          <w:color w:val="222222"/>
          <w:sz w:val="22"/>
          <w:szCs w:val="22"/>
        </w:rPr>
        <w:t>月</w:t>
      </w:r>
      <w:r>
        <w:rPr>
          <w:rFonts w:cs="Arial" w:hint="eastAsia"/>
          <w:color w:val="222222"/>
          <w:sz w:val="22"/>
          <w:szCs w:val="22"/>
        </w:rPr>
        <w:t>9</w:t>
      </w:r>
      <w:r w:rsidRPr="00705319">
        <w:rPr>
          <w:rFonts w:cs="Arial" w:hint="eastAsia"/>
          <w:color w:val="222222"/>
          <w:sz w:val="22"/>
          <w:szCs w:val="22"/>
        </w:rPr>
        <w:t>日</w:t>
      </w:r>
    </w:p>
    <w:p w14:paraId="4A967470" w14:textId="5B822AD1" w:rsidR="00705319" w:rsidRPr="00705319" w:rsidRDefault="00705319" w:rsidP="00705319">
      <w:pPr>
        <w:shd w:val="clear" w:color="auto" w:fill="FFFFFF"/>
        <w:rPr>
          <w:rFonts w:cs="Arial"/>
          <w:b/>
          <w:bCs/>
          <w:color w:val="222222"/>
          <w:sz w:val="22"/>
          <w:szCs w:val="22"/>
        </w:rPr>
      </w:pPr>
      <w:r w:rsidRPr="00705319">
        <w:rPr>
          <w:rFonts w:cs="Arial" w:hint="eastAsia"/>
          <w:b/>
          <w:bCs/>
          <w:color w:val="222222"/>
          <w:sz w:val="22"/>
          <w:szCs w:val="22"/>
        </w:rPr>
        <w:t>論文タイトル：</w:t>
      </w:r>
      <w:r>
        <w:rPr>
          <w:rFonts w:cs="Arial"/>
          <w:b/>
          <w:bCs/>
          <w:color w:val="222222"/>
          <w:sz w:val="22"/>
          <w:szCs w:val="22"/>
        </w:rPr>
        <w:t xml:space="preserve"> </w:t>
      </w:r>
      <w:r w:rsidRPr="00705319">
        <w:rPr>
          <w:rFonts w:cs="Arial"/>
          <w:b/>
          <w:bCs/>
          <w:color w:val="222222"/>
          <w:sz w:val="22"/>
          <w:szCs w:val="22"/>
        </w:rPr>
        <w:t>Exploration of Preservation Methods for Utilizing Porcine</w:t>
      </w:r>
      <w:r>
        <w:rPr>
          <w:rFonts w:cs="Arial" w:hint="eastAsia"/>
          <w:b/>
          <w:bCs/>
          <w:color w:val="222222"/>
          <w:sz w:val="22"/>
          <w:szCs w:val="22"/>
        </w:rPr>
        <w:t xml:space="preserve"> </w:t>
      </w:r>
      <w:r w:rsidRPr="00705319">
        <w:rPr>
          <w:rFonts w:cs="Arial"/>
          <w:b/>
          <w:bCs/>
          <w:color w:val="222222"/>
          <w:sz w:val="22"/>
          <w:szCs w:val="22"/>
        </w:rPr>
        <w:t>Fetal-Organ-Derived Cells in Regenerative Medicine Research</w:t>
      </w:r>
    </w:p>
    <w:p w14:paraId="6E9E018D" w14:textId="17B18526" w:rsidR="00AD65E3" w:rsidRDefault="00705319" w:rsidP="00B70204">
      <w:pPr>
        <w:shd w:val="clear" w:color="auto" w:fill="FFFFFF"/>
        <w:rPr>
          <w:rFonts w:cs="Arial"/>
          <w:b/>
          <w:bCs/>
          <w:color w:val="222222"/>
          <w:sz w:val="22"/>
          <w:szCs w:val="22"/>
        </w:rPr>
      </w:pPr>
      <w:r w:rsidRPr="00705319">
        <w:rPr>
          <w:rFonts w:cs="Arial" w:hint="eastAsia"/>
          <w:b/>
          <w:bCs/>
          <w:color w:val="222222"/>
          <w:sz w:val="22"/>
          <w:szCs w:val="22"/>
        </w:rPr>
        <w:t>著者：</w:t>
      </w:r>
      <w:r>
        <w:rPr>
          <w:rFonts w:cs="Arial" w:hint="eastAsia"/>
          <w:b/>
          <w:bCs/>
          <w:color w:val="222222"/>
          <w:sz w:val="22"/>
          <w:szCs w:val="22"/>
        </w:rPr>
        <w:t xml:space="preserve"> </w:t>
      </w:r>
      <w:r w:rsidRPr="00705319">
        <w:rPr>
          <w:rFonts w:cs="Arial"/>
          <w:b/>
          <w:bCs/>
          <w:color w:val="222222"/>
          <w:sz w:val="22"/>
          <w:szCs w:val="22"/>
        </w:rPr>
        <w:t xml:space="preserve">Kenji Matsui, Hidekazu Sekine, Jun Ishikawa, Shin </w:t>
      </w:r>
      <w:proofErr w:type="spellStart"/>
      <w:r w:rsidRPr="00705319">
        <w:rPr>
          <w:rFonts w:cs="Arial"/>
          <w:b/>
          <w:bCs/>
          <w:color w:val="222222"/>
          <w:sz w:val="22"/>
          <w:szCs w:val="22"/>
        </w:rPr>
        <w:t>Enosawa</w:t>
      </w:r>
      <w:proofErr w:type="spellEnd"/>
      <w:r w:rsidRPr="00705319">
        <w:rPr>
          <w:rFonts w:cs="Arial"/>
          <w:b/>
          <w:bCs/>
          <w:color w:val="222222"/>
          <w:sz w:val="22"/>
          <w:szCs w:val="22"/>
        </w:rPr>
        <w:t>, Naoto Matsumoto,</w:t>
      </w:r>
      <w:r>
        <w:rPr>
          <w:rFonts w:cs="Arial"/>
          <w:b/>
          <w:bCs/>
          <w:color w:val="222222"/>
          <w:sz w:val="22"/>
          <w:szCs w:val="22"/>
        </w:rPr>
        <w:t xml:space="preserve"> </w:t>
      </w:r>
      <w:r w:rsidRPr="00705319">
        <w:rPr>
          <w:rFonts w:cs="Arial"/>
          <w:b/>
          <w:bCs/>
          <w:color w:val="222222"/>
          <w:sz w:val="22"/>
          <w:szCs w:val="22"/>
        </w:rPr>
        <w:t>Yuka Inage,</w:t>
      </w:r>
      <w:r>
        <w:rPr>
          <w:rFonts w:cs="Arial" w:hint="eastAsia"/>
          <w:b/>
          <w:bCs/>
          <w:color w:val="222222"/>
          <w:sz w:val="22"/>
          <w:szCs w:val="22"/>
        </w:rPr>
        <w:t xml:space="preserve"> </w:t>
      </w:r>
      <w:r w:rsidRPr="00705319">
        <w:rPr>
          <w:rFonts w:cs="Arial"/>
          <w:b/>
          <w:bCs/>
          <w:color w:val="222222"/>
          <w:sz w:val="22"/>
          <w:szCs w:val="22"/>
        </w:rPr>
        <w:t xml:space="preserve">Yoshitaka Kinoshita, Keita Morimoto, </w:t>
      </w:r>
      <w:proofErr w:type="spellStart"/>
      <w:r w:rsidRPr="00705319">
        <w:rPr>
          <w:rFonts w:cs="Arial"/>
          <w:b/>
          <w:bCs/>
          <w:color w:val="222222"/>
          <w:sz w:val="22"/>
          <w:szCs w:val="22"/>
        </w:rPr>
        <w:t>Shutaro</w:t>
      </w:r>
      <w:proofErr w:type="spellEnd"/>
      <w:r w:rsidRPr="00705319">
        <w:rPr>
          <w:rFonts w:cs="Arial"/>
          <w:b/>
          <w:bCs/>
          <w:color w:val="222222"/>
          <w:sz w:val="22"/>
          <w:szCs w:val="22"/>
        </w:rPr>
        <w:t xml:space="preserve"> Yamamoto, Nagisa Koda,</w:t>
      </w:r>
      <w:r>
        <w:rPr>
          <w:rFonts w:cs="Arial"/>
          <w:b/>
          <w:bCs/>
          <w:color w:val="222222"/>
          <w:sz w:val="22"/>
          <w:szCs w:val="22"/>
        </w:rPr>
        <w:t xml:space="preserve"> </w:t>
      </w:r>
      <w:proofErr w:type="spellStart"/>
      <w:r w:rsidRPr="00705319">
        <w:rPr>
          <w:rFonts w:cs="Arial"/>
          <w:b/>
          <w:bCs/>
          <w:color w:val="222222"/>
          <w:sz w:val="22"/>
          <w:szCs w:val="22"/>
        </w:rPr>
        <w:t>Shuichiro</w:t>
      </w:r>
      <w:proofErr w:type="spellEnd"/>
      <w:r w:rsidRPr="00705319">
        <w:rPr>
          <w:rFonts w:cs="Arial"/>
          <w:b/>
          <w:bCs/>
          <w:color w:val="222222"/>
          <w:sz w:val="22"/>
          <w:szCs w:val="22"/>
        </w:rPr>
        <w:t xml:space="preserve"> Yamanaka,</w:t>
      </w:r>
      <w:r>
        <w:rPr>
          <w:rFonts w:cs="Arial" w:hint="eastAsia"/>
          <w:b/>
          <w:bCs/>
          <w:color w:val="222222"/>
          <w:sz w:val="22"/>
          <w:szCs w:val="22"/>
        </w:rPr>
        <w:t xml:space="preserve"> </w:t>
      </w:r>
      <w:r w:rsidRPr="00705319">
        <w:rPr>
          <w:rFonts w:cs="Arial"/>
          <w:b/>
          <w:bCs/>
          <w:color w:val="222222"/>
          <w:sz w:val="22"/>
          <w:szCs w:val="22"/>
        </w:rPr>
        <w:t>Takashi Yokoo and Eiji Kobayashi</w:t>
      </w:r>
    </w:p>
    <w:p w14:paraId="0B2C9601" w14:textId="77777777" w:rsidR="00FC6BCE" w:rsidRPr="00705319" w:rsidRDefault="00FC6BCE" w:rsidP="00B70204">
      <w:pPr>
        <w:shd w:val="clear" w:color="auto" w:fill="FFFFFF"/>
        <w:rPr>
          <w:rFonts w:cs="Arial"/>
          <w:b/>
          <w:bCs/>
          <w:color w:val="222222"/>
          <w:sz w:val="22"/>
          <w:szCs w:val="22"/>
        </w:rPr>
      </w:pPr>
    </w:p>
    <w:p w14:paraId="3A37D4BF" w14:textId="695A3A1F" w:rsidR="000168A9" w:rsidRDefault="00AD65E3" w:rsidP="00FC6BCE">
      <w:pPr>
        <w:shd w:val="clear" w:color="auto" w:fill="FFFFFF"/>
        <w:rPr>
          <w:rFonts w:cs="Arial"/>
          <w:b/>
          <w:bCs/>
          <w:color w:val="222222"/>
          <w:sz w:val="22"/>
          <w:szCs w:val="22"/>
        </w:rPr>
      </w:pPr>
      <w:r w:rsidRPr="00AD65E3">
        <w:rPr>
          <w:rFonts w:cs="Arial" w:hint="eastAsia"/>
          <w:b/>
          <w:bCs/>
          <w:color w:val="222222"/>
          <w:sz w:val="22"/>
          <w:szCs w:val="22"/>
        </w:rPr>
        <w:t>【問い合わせ先】</w:t>
      </w:r>
    </w:p>
    <w:p w14:paraId="66CF37DC" w14:textId="4BEA9D67" w:rsidR="00D2040B" w:rsidRPr="001F5AC4" w:rsidRDefault="00D2040B" w:rsidP="00D2040B">
      <w:pPr>
        <w:shd w:val="clear" w:color="auto" w:fill="FFFFFF"/>
        <w:rPr>
          <w:rFonts w:cs="Arial"/>
          <w:sz w:val="22"/>
          <w:szCs w:val="22"/>
        </w:rPr>
      </w:pPr>
      <w:r w:rsidRPr="001F5AC4">
        <w:rPr>
          <w:rFonts w:cs="Arial" w:hint="eastAsia"/>
          <w:sz w:val="22"/>
          <w:szCs w:val="22"/>
        </w:rPr>
        <w:t>＜マイクロミニピッグ胎仔臓器の研究使用に関すること＞</w:t>
      </w:r>
    </w:p>
    <w:p w14:paraId="369ED800" w14:textId="77777777" w:rsidR="00D2040B" w:rsidRPr="001F5AC4" w:rsidRDefault="00D2040B" w:rsidP="00D2040B">
      <w:pPr>
        <w:shd w:val="clear" w:color="auto" w:fill="FFFFFF"/>
        <w:rPr>
          <w:rFonts w:cs="Arial"/>
          <w:sz w:val="22"/>
          <w:szCs w:val="22"/>
        </w:rPr>
      </w:pPr>
      <w:r w:rsidRPr="001F5AC4">
        <w:rPr>
          <w:rFonts w:cs="Arial" w:hint="eastAsia"/>
          <w:sz w:val="22"/>
          <w:szCs w:val="22"/>
        </w:rPr>
        <w:t xml:space="preserve">　東京慈恵会医科大学　腎臓再生医学講座</w:t>
      </w:r>
    </w:p>
    <w:p w14:paraId="06D1531E" w14:textId="77777777" w:rsidR="00D2040B" w:rsidRPr="001F5AC4" w:rsidRDefault="00D2040B" w:rsidP="00D2040B">
      <w:pPr>
        <w:shd w:val="clear" w:color="auto" w:fill="FFFFFF"/>
        <w:rPr>
          <w:rFonts w:cs="Arial"/>
          <w:sz w:val="22"/>
          <w:szCs w:val="22"/>
        </w:rPr>
      </w:pPr>
      <w:r w:rsidRPr="001F5AC4">
        <w:rPr>
          <w:rFonts w:cs="Arial" w:hint="eastAsia"/>
          <w:sz w:val="22"/>
          <w:szCs w:val="22"/>
        </w:rPr>
        <w:t>教授　小林　英司（コバヤシ　エイジ）</w:t>
      </w:r>
    </w:p>
    <w:p w14:paraId="276E5495" w14:textId="77777777" w:rsidR="00D2040B" w:rsidRPr="001F5AC4" w:rsidRDefault="00D2040B" w:rsidP="00D2040B">
      <w:pPr>
        <w:shd w:val="clear" w:color="auto" w:fill="FFFFFF"/>
        <w:rPr>
          <w:rFonts w:cs="Arial"/>
          <w:sz w:val="22"/>
          <w:szCs w:val="22"/>
        </w:rPr>
      </w:pPr>
      <w:r w:rsidRPr="001F5AC4">
        <w:rPr>
          <w:rFonts w:cs="Arial" w:hint="eastAsia"/>
          <w:sz w:val="22"/>
          <w:szCs w:val="22"/>
        </w:rPr>
        <w:t>〒105-8461　東京都港区西新橋3-25-8</w:t>
      </w:r>
    </w:p>
    <w:p w14:paraId="4EAF91D3" w14:textId="77777777" w:rsidR="00D2040B" w:rsidRPr="001F5AC4" w:rsidRDefault="00D2040B" w:rsidP="00D2040B">
      <w:pPr>
        <w:shd w:val="clear" w:color="auto" w:fill="FFFFFF"/>
        <w:rPr>
          <w:rFonts w:cs="Arial"/>
          <w:sz w:val="22"/>
          <w:szCs w:val="22"/>
        </w:rPr>
      </w:pPr>
      <w:r w:rsidRPr="001F5AC4">
        <w:rPr>
          <w:rFonts w:cs="Arial" w:hint="eastAsia"/>
          <w:sz w:val="22"/>
          <w:szCs w:val="22"/>
        </w:rPr>
        <w:t>TEL：03-3433-1111　FAX：03-3436-2729</w:t>
      </w:r>
    </w:p>
    <w:p w14:paraId="3CF4F7BF" w14:textId="02A5467F" w:rsidR="00D2040B" w:rsidRPr="001F5AC4" w:rsidRDefault="00D2040B" w:rsidP="00FC6BCE">
      <w:pPr>
        <w:shd w:val="clear" w:color="auto" w:fill="FFFFFF"/>
        <w:rPr>
          <w:rFonts w:cs="Arial"/>
          <w:sz w:val="22"/>
          <w:szCs w:val="22"/>
        </w:rPr>
      </w:pPr>
      <w:r w:rsidRPr="001F5AC4">
        <w:rPr>
          <w:rFonts w:cs="Arial" w:hint="eastAsia"/>
          <w:sz w:val="22"/>
          <w:szCs w:val="22"/>
        </w:rPr>
        <w:t>E-mail：e</w:t>
      </w:r>
      <w:r w:rsidRPr="001F5AC4">
        <w:rPr>
          <w:rFonts w:cs="Arial"/>
          <w:sz w:val="22"/>
          <w:szCs w:val="22"/>
        </w:rPr>
        <w:t>ijikoba@jikei.ac.jp</w:t>
      </w:r>
    </w:p>
    <w:sectPr w:rsidR="00D2040B" w:rsidRPr="001F5AC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21D41" w14:textId="77777777" w:rsidR="003738B6" w:rsidRDefault="003738B6" w:rsidP="007C1CC0">
      <w:r>
        <w:separator/>
      </w:r>
    </w:p>
  </w:endnote>
  <w:endnote w:type="continuationSeparator" w:id="0">
    <w:p w14:paraId="3D6CC757" w14:textId="77777777" w:rsidR="003738B6" w:rsidRDefault="003738B6" w:rsidP="007C1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AAF91" w14:textId="77777777" w:rsidR="003738B6" w:rsidRDefault="003738B6" w:rsidP="007C1CC0">
      <w:r>
        <w:separator/>
      </w:r>
    </w:p>
  </w:footnote>
  <w:footnote w:type="continuationSeparator" w:id="0">
    <w:p w14:paraId="205ADFB2" w14:textId="77777777" w:rsidR="003738B6" w:rsidRDefault="003738B6" w:rsidP="007C1C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914"/>
    <w:multiLevelType w:val="hybridMultilevel"/>
    <w:tmpl w:val="2ECC9706"/>
    <w:lvl w:ilvl="0" w:tplc="EA0C5E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2C4BDE"/>
    <w:multiLevelType w:val="hybridMultilevel"/>
    <w:tmpl w:val="7BE6A5CC"/>
    <w:lvl w:ilvl="0" w:tplc="8BA835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D25EFF"/>
    <w:multiLevelType w:val="hybridMultilevel"/>
    <w:tmpl w:val="02DC2FE2"/>
    <w:lvl w:ilvl="0" w:tplc="35A0CB3A">
      <w:start w:val="1"/>
      <w:numFmt w:val="decimalFullWidth"/>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1D3662C4"/>
    <w:multiLevelType w:val="hybridMultilevel"/>
    <w:tmpl w:val="D6589434"/>
    <w:lvl w:ilvl="0" w:tplc="082E32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0C43D98"/>
    <w:multiLevelType w:val="hybridMultilevel"/>
    <w:tmpl w:val="D5B069E6"/>
    <w:lvl w:ilvl="0" w:tplc="567423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B953C0D"/>
    <w:multiLevelType w:val="hybridMultilevel"/>
    <w:tmpl w:val="A59E24CA"/>
    <w:lvl w:ilvl="0" w:tplc="8B5CB7A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511463"/>
    <w:multiLevelType w:val="hybridMultilevel"/>
    <w:tmpl w:val="80165BC0"/>
    <w:lvl w:ilvl="0" w:tplc="B0541F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E830632"/>
    <w:multiLevelType w:val="hybridMultilevel"/>
    <w:tmpl w:val="9770406C"/>
    <w:lvl w:ilvl="0" w:tplc="3A6E16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1594DE7"/>
    <w:multiLevelType w:val="hybridMultilevel"/>
    <w:tmpl w:val="CFD4973C"/>
    <w:lvl w:ilvl="0" w:tplc="F5CC27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8566787"/>
    <w:multiLevelType w:val="hybridMultilevel"/>
    <w:tmpl w:val="7E5CF6A2"/>
    <w:lvl w:ilvl="0" w:tplc="0E30A5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85C6FA0"/>
    <w:multiLevelType w:val="multilevel"/>
    <w:tmpl w:val="399A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C63602"/>
    <w:multiLevelType w:val="hybridMultilevel"/>
    <w:tmpl w:val="B308D96E"/>
    <w:lvl w:ilvl="0" w:tplc="0844608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1C07BBD"/>
    <w:multiLevelType w:val="hybridMultilevel"/>
    <w:tmpl w:val="87F06BD0"/>
    <w:lvl w:ilvl="0" w:tplc="2A5697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B0052B3"/>
    <w:multiLevelType w:val="multilevel"/>
    <w:tmpl w:val="AC12D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FF3DFC"/>
    <w:multiLevelType w:val="hybridMultilevel"/>
    <w:tmpl w:val="4290F3D2"/>
    <w:lvl w:ilvl="0" w:tplc="F2EAA0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6ED3E90"/>
    <w:multiLevelType w:val="hybridMultilevel"/>
    <w:tmpl w:val="AF664F40"/>
    <w:lvl w:ilvl="0" w:tplc="422299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C5D423C"/>
    <w:multiLevelType w:val="hybridMultilevel"/>
    <w:tmpl w:val="78A4BF86"/>
    <w:lvl w:ilvl="0" w:tplc="48EA9F22">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11595353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36137516">
    <w:abstractNumId w:val="14"/>
  </w:num>
  <w:num w:numId="3" w16cid:durableId="1136486869">
    <w:abstractNumId w:val="11"/>
  </w:num>
  <w:num w:numId="4" w16cid:durableId="432895195">
    <w:abstractNumId w:val="1"/>
  </w:num>
  <w:num w:numId="5" w16cid:durableId="944313471">
    <w:abstractNumId w:val="5"/>
  </w:num>
  <w:num w:numId="6" w16cid:durableId="1059354191">
    <w:abstractNumId w:val="0"/>
  </w:num>
  <w:num w:numId="7" w16cid:durableId="455760478">
    <w:abstractNumId w:val="7"/>
  </w:num>
  <w:num w:numId="8" w16cid:durableId="2006276584">
    <w:abstractNumId w:val="6"/>
  </w:num>
  <w:num w:numId="9" w16cid:durableId="1752771810">
    <w:abstractNumId w:val="15"/>
  </w:num>
  <w:num w:numId="10" w16cid:durableId="341512316">
    <w:abstractNumId w:val="4"/>
  </w:num>
  <w:num w:numId="11" w16cid:durableId="1443501908">
    <w:abstractNumId w:val="16"/>
  </w:num>
  <w:num w:numId="12" w16cid:durableId="1424494348">
    <w:abstractNumId w:val="3"/>
  </w:num>
  <w:num w:numId="13" w16cid:durableId="421268944">
    <w:abstractNumId w:val="9"/>
  </w:num>
  <w:num w:numId="14" w16cid:durableId="646783368">
    <w:abstractNumId w:val="12"/>
  </w:num>
  <w:num w:numId="15" w16cid:durableId="794369185">
    <w:abstractNumId w:val="13"/>
  </w:num>
  <w:num w:numId="16" w16cid:durableId="800268842">
    <w:abstractNumId w:val="10"/>
  </w:num>
  <w:num w:numId="17" w16cid:durableId="11692961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E6D24"/>
    <w:rsid w:val="00001B7E"/>
    <w:rsid w:val="000168A9"/>
    <w:rsid w:val="000176C2"/>
    <w:rsid w:val="000264CB"/>
    <w:rsid w:val="00031B73"/>
    <w:rsid w:val="0003679B"/>
    <w:rsid w:val="000415B9"/>
    <w:rsid w:val="00042072"/>
    <w:rsid w:val="00046D4F"/>
    <w:rsid w:val="0004765D"/>
    <w:rsid w:val="000507A9"/>
    <w:rsid w:val="00062106"/>
    <w:rsid w:val="000646D1"/>
    <w:rsid w:val="000672E1"/>
    <w:rsid w:val="00067829"/>
    <w:rsid w:val="00075809"/>
    <w:rsid w:val="00077099"/>
    <w:rsid w:val="000817CE"/>
    <w:rsid w:val="00090986"/>
    <w:rsid w:val="000A0F2A"/>
    <w:rsid w:val="000A0FF4"/>
    <w:rsid w:val="000A2732"/>
    <w:rsid w:val="000A2808"/>
    <w:rsid w:val="000A3289"/>
    <w:rsid w:val="000A5775"/>
    <w:rsid w:val="000A754F"/>
    <w:rsid w:val="000B3101"/>
    <w:rsid w:val="000B5CB0"/>
    <w:rsid w:val="000C6349"/>
    <w:rsid w:val="000D026A"/>
    <w:rsid w:val="000D2B5B"/>
    <w:rsid w:val="000D7F07"/>
    <w:rsid w:val="000E4199"/>
    <w:rsid w:val="000F164C"/>
    <w:rsid w:val="00115D3C"/>
    <w:rsid w:val="0012241C"/>
    <w:rsid w:val="00124D26"/>
    <w:rsid w:val="00126736"/>
    <w:rsid w:val="00127606"/>
    <w:rsid w:val="00143CC8"/>
    <w:rsid w:val="00146722"/>
    <w:rsid w:val="00155232"/>
    <w:rsid w:val="001573F6"/>
    <w:rsid w:val="00157BF9"/>
    <w:rsid w:val="00163AC9"/>
    <w:rsid w:val="00166283"/>
    <w:rsid w:val="00172961"/>
    <w:rsid w:val="00173AE3"/>
    <w:rsid w:val="00180A4C"/>
    <w:rsid w:val="001A7C2C"/>
    <w:rsid w:val="001B1A19"/>
    <w:rsid w:val="001D104C"/>
    <w:rsid w:val="001D3526"/>
    <w:rsid w:val="001E487A"/>
    <w:rsid w:val="001E77B7"/>
    <w:rsid w:val="001F1190"/>
    <w:rsid w:val="001F5AC4"/>
    <w:rsid w:val="001F787B"/>
    <w:rsid w:val="00200285"/>
    <w:rsid w:val="00201750"/>
    <w:rsid w:val="00213B15"/>
    <w:rsid w:val="00216B52"/>
    <w:rsid w:val="0022252D"/>
    <w:rsid w:val="00222FDB"/>
    <w:rsid w:val="00224485"/>
    <w:rsid w:val="00231F1D"/>
    <w:rsid w:val="0023218C"/>
    <w:rsid w:val="00242887"/>
    <w:rsid w:val="00256E32"/>
    <w:rsid w:val="00265C8E"/>
    <w:rsid w:val="00265FCA"/>
    <w:rsid w:val="002817BE"/>
    <w:rsid w:val="002822C9"/>
    <w:rsid w:val="00295637"/>
    <w:rsid w:val="002959F7"/>
    <w:rsid w:val="002A4055"/>
    <w:rsid w:val="002A761C"/>
    <w:rsid w:val="002C5AE0"/>
    <w:rsid w:val="002C6F72"/>
    <w:rsid w:val="002E05B4"/>
    <w:rsid w:val="002E6845"/>
    <w:rsid w:val="002E6890"/>
    <w:rsid w:val="002F4DAE"/>
    <w:rsid w:val="002F7B54"/>
    <w:rsid w:val="0030442B"/>
    <w:rsid w:val="00311A15"/>
    <w:rsid w:val="00312EF6"/>
    <w:rsid w:val="00316355"/>
    <w:rsid w:val="00317ADC"/>
    <w:rsid w:val="00320D32"/>
    <w:rsid w:val="00322237"/>
    <w:rsid w:val="00322532"/>
    <w:rsid w:val="00333B0F"/>
    <w:rsid w:val="003351FC"/>
    <w:rsid w:val="003608C4"/>
    <w:rsid w:val="00361F39"/>
    <w:rsid w:val="003738B6"/>
    <w:rsid w:val="00373CA7"/>
    <w:rsid w:val="00376B20"/>
    <w:rsid w:val="00380A2B"/>
    <w:rsid w:val="003910D0"/>
    <w:rsid w:val="003943C9"/>
    <w:rsid w:val="003A7767"/>
    <w:rsid w:val="003B5C83"/>
    <w:rsid w:val="003C15D6"/>
    <w:rsid w:val="003C22E8"/>
    <w:rsid w:val="003E0125"/>
    <w:rsid w:val="003F4A39"/>
    <w:rsid w:val="003F4CD8"/>
    <w:rsid w:val="003F561D"/>
    <w:rsid w:val="00407854"/>
    <w:rsid w:val="00410E61"/>
    <w:rsid w:val="004127A3"/>
    <w:rsid w:val="00414244"/>
    <w:rsid w:val="0041648B"/>
    <w:rsid w:val="00422AF4"/>
    <w:rsid w:val="00437D2C"/>
    <w:rsid w:val="004403E3"/>
    <w:rsid w:val="004659AD"/>
    <w:rsid w:val="004732C2"/>
    <w:rsid w:val="00473C16"/>
    <w:rsid w:val="00474F49"/>
    <w:rsid w:val="00477D83"/>
    <w:rsid w:val="00480173"/>
    <w:rsid w:val="004811D7"/>
    <w:rsid w:val="0048131D"/>
    <w:rsid w:val="0048429B"/>
    <w:rsid w:val="00484B3F"/>
    <w:rsid w:val="0048510F"/>
    <w:rsid w:val="004877CE"/>
    <w:rsid w:val="004900C8"/>
    <w:rsid w:val="00490934"/>
    <w:rsid w:val="004A3A61"/>
    <w:rsid w:val="004B0A61"/>
    <w:rsid w:val="004C0BA1"/>
    <w:rsid w:val="004C3D66"/>
    <w:rsid w:val="004D2C44"/>
    <w:rsid w:val="004D7C71"/>
    <w:rsid w:val="004E0628"/>
    <w:rsid w:val="004E3BFB"/>
    <w:rsid w:val="00511133"/>
    <w:rsid w:val="00511393"/>
    <w:rsid w:val="00511567"/>
    <w:rsid w:val="005139E0"/>
    <w:rsid w:val="005167E6"/>
    <w:rsid w:val="005229E7"/>
    <w:rsid w:val="00527F7C"/>
    <w:rsid w:val="00531723"/>
    <w:rsid w:val="00552558"/>
    <w:rsid w:val="00571148"/>
    <w:rsid w:val="00575860"/>
    <w:rsid w:val="00575A4F"/>
    <w:rsid w:val="00577288"/>
    <w:rsid w:val="005778D4"/>
    <w:rsid w:val="00585519"/>
    <w:rsid w:val="005856BB"/>
    <w:rsid w:val="0059208E"/>
    <w:rsid w:val="00592C7E"/>
    <w:rsid w:val="00592E45"/>
    <w:rsid w:val="005958BB"/>
    <w:rsid w:val="005A03FE"/>
    <w:rsid w:val="005A3AD7"/>
    <w:rsid w:val="005B40E7"/>
    <w:rsid w:val="005C441E"/>
    <w:rsid w:val="005D0A58"/>
    <w:rsid w:val="005D7A5D"/>
    <w:rsid w:val="005E08F6"/>
    <w:rsid w:val="005E4043"/>
    <w:rsid w:val="005E562E"/>
    <w:rsid w:val="005E756D"/>
    <w:rsid w:val="005F3F66"/>
    <w:rsid w:val="00601420"/>
    <w:rsid w:val="00602B79"/>
    <w:rsid w:val="00604375"/>
    <w:rsid w:val="00606026"/>
    <w:rsid w:val="00615BEB"/>
    <w:rsid w:val="00622BCE"/>
    <w:rsid w:val="006239E0"/>
    <w:rsid w:val="00640AF7"/>
    <w:rsid w:val="00652216"/>
    <w:rsid w:val="00673D02"/>
    <w:rsid w:val="006942A5"/>
    <w:rsid w:val="006A0E6C"/>
    <w:rsid w:val="006B40A8"/>
    <w:rsid w:val="006C2467"/>
    <w:rsid w:val="006C6103"/>
    <w:rsid w:val="006D4371"/>
    <w:rsid w:val="006D468A"/>
    <w:rsid w:val="006E6A24"/>
    <w:rsid w:val="00700AF2"/>
    <w:rsid w:val="00705319"/>
    <w:rsid w:val="007055DD"/>
    <w:rsid w:val="00712C21"/>
    <w:rsid w:val="0071537D"/>
    <w:rsid w:val="00715E0A"/>
    <w:rsid w:val="0072131C"/>
    <w:rsid w:val="00724C8B"/>
    <w:rsid w:val="00725678"/>
    <w:rsid w:val="00732BDC"/>
    <w:rsid w:val="0074470D"/>
    <w:rsid w:val="00745989"/>
    <w:rsid w:val="007461ED"/>
    <w:rsid w:val="00747E2D"/>
    <w:rsid w:val="007745AE"/>
    <w:rsid w:val="00782C10"/>
    <w:rsid w:val="00783D57"/>
    <w:rsid w:val="00784821"/>
    <w:rsid w:val="00793971"/>
    <w:rsid w:val="0079403A"/>
    <w:rsid w:val="00795E60"/>
    <w:rsid w:val="007C1CC0"/>
    <w:rsid w:val="007C7300"/>
    <w:rsid w:val="007F3A01"/>
    <w:rsid w:val="007F43D2"/>
    <w:rsid w:val="007F6F43"/>
    <w:rsid w:val="0081217B"/>
    <w:rsid w:val="00813D0E"/>
    <w:rsid w:val="00822DB0"/>
    <w:rsid w:val="008252B9"/>
    <w:rsid w:val="0083355C"/>
    <w:rsid w:val="00833C0E"/>
    <w:rsid w:val="008551BC"/>
    <w:rsid w:val="00855B7F"/>
    <w:rsid w:val="008626AD"/>
    <w:rsid w:val="00865FC6"/>
    <w:rsid w:val="00866F72"/>
    <w:rsid w:val="0087089F"/>
    <w:rsid w:val="00877013"/>
    <w:rsid w:val="008821BD"/>
    <w:rsid w:val="00882238"/>
    <w:rsid w:val="0088422A"/>
    <w:rsid w:val="00887AC9"/>
    <w:rsid w:val="00894B64"/>
    <w:rsid w:val="00896025"/>
    <w:rsid w:val="008A1ABD"/>
    <w:rsid w:val="008A6611"/>
    <w:rsid w:val="008B07C3"/>
    <w:rsid w:val="008B2229"/>
    <w:rsid w:val="008B2F76"/>
    <w:rsid w:val="008C4210"/>
    <w:rsid w:val="008E1E17"/>
    <w:rsid w:val="008E34BB"/>
    <w:rsid w:val="008E400A"/>
    <w:rsid w:val="008E4DB5"/>
    <w:rsid w:val="008E5411"/>
    <w:rsid w:val="008F72DF"/>
    <w:rsid w:val="00915378"/>
    <w:rsid w:val="00927895"/>
    <w:rsid w:val="0092789B"/>
    <w:rsid w:val="00931313"/>
    <w:rsid w:val="00931E75"/>
    <w:rsid w:val="00941572"/>
    <w:rsid w:val="00962A79"/>
    <w:rsid w:val="009743A0"/>
    <w:rsid w:val="00976772"/>
    <w:rsid w:val="00977054"/>
    <w:rsid w:val="00992146"/>
    <w:rsid w:val="00997104"/>
    <w:rsid w:val="00997B2E"/>
    <w:rsid w:val="009B305E"/>
    <w:rsid w:val="009C692E"/>
    <w:rsid w:val="009D4176"/>
    <w:rsid w:val="009E0ADE"/>
    <w:rsid w:val="009E7500"/>
    <w:rsid w:val="009F3100"/>
    <w:rsid w:val="009F40DD"/>
    <w:rsid w:val="009F48D2"/>
    <w:rsid w:val="009F68BE"/>
    <w:rsid w:val="009F7F7D"/>
    <w:rsid w:val="00A0295B"/>
    <w:rsid w:val="00A0331E"/>
    <w:rsid w:val="00A05915"/>
    <w:rsid w:val="00A07B37"/>
    <w:rsid w:val="00A117C2"/>
    <w:rsid w:val="00A12C9B"/>
    <w:rsid w:val="00A20297"/>
    <w:rsid w:val="00A31DD0"/>
    <w:rsid w:val="00A34019"/>
    <w:rsid w:val="00A430B6"/>
    <w:rsid w:val="00A441E9"/>
    <w:rsid w:val="00A514C1"/>
    <w:rsid w:val="00A5335A"/>
    <w:rsid w:val="00A61DED"/>
    <w:rsid w:val="00A64F90"/>
    <w:rsid w:val="00A655EA"/>
    <w:rsid w:val="00A72FC9"/>
    <w:rsid w:val="00A746E9"/>
    <w:rsid w:val="00A8118D"/>
    <w:rsid w:val="00A93B6B"/>
    <w:rsid w:val="00A97251"/>
    <w:rsid w:val="00AB2B36"/>
    <w:rsid w:val="00AC76AA"/>
    <w:rsid w:val="00AD29E1"/>
    <w:rsid w:val="00AD3B4F"/>
    <w:rsid w:val="00AD65E3"/>
    <w:rsid w:val="00AE13E9"/>
    <w:rsid w:val="00AE18B6"/>
    <w:rsid w:val="00AE2655"/>
    <w:rsid w:val="00AE6D24"/>
    <w:rsid w:val="00AE75FA"/>
    <w:rsid w:val="00AE7873"/>
    <w:rsid w:val="00AF31CB"/>
    <w:rsid w:val="00AF689C"/>
    <w:rsid w:val="00B00375"/>
    <w:rsid w:val="00B032F9"/>
    <w:rsid w:val="00B03946"/>
    <w:rsid w:val="00B04A7A"/>
    <w:rsid w:val="00B07F84"/>
    <w:rsid w:val="00B11D30"/>
    <w:rsid w:val="00B13C0A"/>
    <w:rsid w:val="00B3130A"/>
    <w:rsid w:val="00B32CE4"/>
    <w:rsid w:val="00B44F64"/>
    <w:rsid w:val="00B4566E"/>
    <w:rsid w:val="00B51E82"/>
    <w:rsid w:val="00B70204"/>
    <w:rsid w:val="00B74F08"/>
    <w:rsid w:val="00B772CD"/>
    <w:rsid w:val="00B814E0"/>
    <w:rsid w:val="00B90F4F"/>
    <w:rsid w:val="00B95332"/>
    <w:rsid w:val="00BA16F6"/>
    <w:rsid w:val="00BA71DD"/>
    <w:rsid w:val="00BB06D6"/>
    <w:rsid w:val="00BB3740"/>
    <w:rsid w:val="00BB4771"/>
    <w:rsid w:val="00BC018A"/>
    <w:rsid w:val="00BC43A8"/>
    <w:rsid w:val="00BC5658"/>
    <w:rsid w:val="00BD0858"/>
    <w:rsid w:val="00BD36A5"/>
    <w:rsid w:val="00BF09D6"/>
    <w:rsid w:val="00BF0F25"/>
    <w:rsid w:val="00BF5B07"/>
    <w:rsid w:val="00C043D8"/>
    <w:rsid w:val="00C079BE"/>
    <w:rsid w:val="00C17761"/>
    <w:rsid w:val="00C17E96"/>
    <w:rsid w:val="00C32664"/>
    <w:rsid w:val="00C34FAE"/>
    <w:rsid w:val="00C37D2E"/>
    <w:rsid w:val="00C5203D"/>
    <w:rsid w:val="00C55B5F"/>
    <w:rsid w:val="00C600FA"/>
    <w:rsid w:val="00C65C4D"/>
    <w:rsid w:val="00C67C31"/>
    <w:rsid w:val="00C72D62"/>
    <w:rsid w:val="00C92DBC"/>
    <w:rsid w:val="00C93F58"/>
    <w:rsid w:val="00CA22A3"/>
    <w:rsid w:val="00CA67D7"/>
    <w:rsid w:val="00CB03E7"/>
    <w:rsid w:val="00CB15A4"/>
    <w:rsid w:val="00CB1DAE"/>
    <w:rsid w:val="00CB2A81"/>
    <w:rsid w:val="00CD001D"/>
    <w:rsid w:val="00CD6D20"/>
    <w:rsid w:val="00CE281E"/>
    <w:rsid w:val="00CE53A1"/>
    <w:rsid w:val="00CF3169"/>
    <w:rsid w:val="00CF4D34"/>
    <w:rsid w:val="00CF79EF"/>
    <w:rsid w:val="00D10900"/>
    <w:rsid w:val="00D11F5F"/>
    <w:rsid w:val="00D2040B"/>
    <w:rsid w:val="00D2570C"/>
    <w:rsid w:val="00D3283B"/>
    <w:rsid w:val="00D33176"/>
    <w:rsid w:val="00D36781"/>
    <w:rsid w:val="00D374FF"/>
    <w:rsid w:val="00D5694C"/>
    <w:rsid w:val="00D642C5"/>
    <w:rsid w:val="00D6655F"/>
    <w:rsid w:val="00D77876"/>
    <w:rsid w:val="00D812E6"/>
    <w:rsid w:val="00D8360A"/>
    <w:rsid w:val="00DA271D"/>
    <w:rsid w:val="00DA615F"/>
    <w:rsid w:val="00DB2410"/>
    <w:rsid w:val="00DB2DB8"/>
    <w:rsid w:val="00DB6DA3"/>
    <w:rsid w:val="00DC3B08"/>
    <w:rsid w:val="00DE142F"/>
    <w:rsid w:val="00DE1D88"/>
    <w:rsid w:val="00DE3744"/>
    <w:rsid w:val="00E043D2"/>
    <w:rsid w:val="00E11919"/>
    <w:rsid w:val="00E11F5E"/>
    <w:rsid w:val="00E468EC"/>
    <w:rsid w:val="00E632D4"/>
    <w:rsid w:val="00E65394"/>
    <w:rsid w:val="00E77B53"/>
    <w:rsid w:val="00E806FC"/>
    <w:rsid w:val="00E835BB"/>
    <w:rsid w:val="00E86B13"/>
    <w:rsid w:val="00E87B04"/>
    <w:rsid w:val="00E900B3"/>
    <w:rsid w:val="00E90F9C"/>
    <w:rsid w:val="00E951EF"/>
    <w:rsid w:val="00EA2880"/>
    <w:rsid w:val="00EA3811"/>
    <w:rsid w:val="00EB6169"/>
    <w:rsid w:val="00EC5CAF"/>
    <w:rsid w:val="00EC661A"/>
    <w:rsid w:val="00ED229F"/>
    <w:rsid w:val="00EE0EA3"/>
    <w:rsid w:val="00EE156E"/>
    <w:rsid w:val="00EF0A5B"/>
    <w:rsid w:val="00EF1653"/>
    <w:rsid w:val="00EF2EBC"/>
    <w:rsid w:val="00F02A78"/>
    <w:rsid w:val="00F208C5"/>
    <w:rsid w:val="00F31FC9"/>
    <w:rsid w:val="00F325EC"/>
    <w:rsid w:val="00F331B9"/>
    <w:rsid w:val="00F60725"/>
    <w:rsid w:val="00F621B1"/>
    <w:rsid w:val="00F64B21"/>
    <w:rsid w:val="00F64C5F"/>
    <w:rsid w:val="00F65BC9"/>
    <w:rsid w:val="00F66404"/>
    <w:rsid w:val="00F66C5B"/>
    <w:rsid w:val="00F850B4"/>
    <w:rsid w:val="00F87734"/>
    <w:rsid w:val="00FA7ABD"/>
    <w:rsid w:val="00FB085E"/>
    <w:rsid w:val="00FB7B4A"/>
    <w:rsid w:val="00FC3748"/>
    <w:rsid w:val="00FC5E01"/>
    <w:rsid w:val="00FC6B58"/>
    <w:rsid w:val="00FC6BCE"/>
    <w:rsid w:val="00FD2242"/>
    <w:rsid w:val="00FD3684"/>
    <w:rsid w:val="00FD77C3"/>
    <w:rsid w:val="00FE6419"/>
    <w:rsid w:val="00FF1382"/>
    <w:rsid w:val="00FF77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9A4D8C"/>
  <w15:docId w15:val="{395CFD73-9ECA-9B43-A964-BC0F88233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2B79"/>
    <w:rPr>
      <w:rFonts w:ascii="ＭＳ Ｐゴシック" w:eastAsia="ＭＳ Ｐゴシック" w:hAnsi="ＭＳ Ｐゴシック" w:cs="ＭＳ Ｐゴシック"/>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415B9"/>
    <w:rPr>
      <w:color w:val="0000FF"/>
      <w:u w:val="single"/>
    </w:rPr>
  </w:style>
  <w:style w:type="character" w:customStyle="1" w:styleId="docsum-authors">
    <w:name w:val="docsum-authors"/>
    <w:basedOn w:val="a0"/>
    <w:rsid w:val="000415B9"/>
  </w:style>
  <w:style w:type="character" w:customStyle="1" w:styleId="docsum-journal-citation">
    <w:name w:val="docsum-journal-citation"/>
    <w:basedOn w:val="a0"/>
    <w:rsid w:val="000415B9"/>
  </w:style>
  <w:style w:type="paragraph" w:styleId="a4">
    <w:name w:val="List Paragraph"/>
    <w:basedOn w:val="a"/>
    <w:uiPriority w:val="34"/>
    <w:qFormat/>
    <w:rsid w:val="00A20297"/>
    <w:pPr>
      <w:widowControl w:val="0"/>
      <w:ind w:leftChars="400" w:left="840"/>
      <w:jc w:val="both"/>
    </w:pPr>
    <w:rPr>
      <w:rFonts w:asciiTheme="minorHAnsi" w:eastAsiaTheme="minorEastAsia" w:hAnsiTheme="minorHAnsi" w:cstheme="minorBidi"/>
      <w:kern w:val="2"/>
      <w:sz w:val="21"/>
      <w:szCs w:val="22"/>
    </w:rPr>
  </w:style>
  <w:style w:type="paragraph" w:customStyle="1" w:styleId="EndNoteBibliographyTitle">
    <w:name w:val="EndNote Bibliography Title"/>
    <w:basedOn w:val="a"/>
    <w:link w:val="EndNoteBibliographyTitle0"/>
    <w:rsid w:val="0087089F"/>
    <w:pPr>
      <w:widowControl w:val="0"/>
      <w:jc w:val="center"/>
    </w:pPr>
    <w:rPr>
      <w:rFonts w:ascii="游明朝" w:eastAsia="游明朝" w:hAnsi="游明朝" w:cstheme="minorBidi"/>
      <w:kern w:val="2"/>
      <w:sz w:val="20"/>
      <w:szCs w:val="22"/>
    </w:rPr>
  </w:style>
  <w:style w:type="character" w:customStyle="1" w:styleId="EndNoteBibliographyTitle0">
    <w:name w:val="EndNote Bibliography Title (文字)"/>
    <w:basedOn w:val="a0"/>
    <w:link w:val="EndNoteBibliographyTitle"/>
    <w:rsid w:val="0087089F"/>
    <w:rPr>
      <w:rFonts w:ascii="游明朝" w:eastAsia="游明朝" w:hAnsi="游明朝"/>
      <w:sz w:val="20"/>
    </w:rPr>
  </w:style>
  <w:style w:type="paragraph" w:customStyle="1" w:styleId="EndNoteBibliography">
    <w:name w:val="EndNote Bibliography"/>
    <w:basedOn w:val="a"/>
    <w:link w:val="EndNoteBibliography0"/>
    <w:rsid w:val="0087089F"/>
    <w:pPr>
      <w:widowControl w:val="0"/>
    </w:pPr>
    <w:rPr>
      <w:rFonts w:ascii="游明朝" w:eastAsia="游明朝" w:hAnsi="游明朝" w:cstheme="minorBidi"/>
      <w:kern w:val="2"/>
      <w:sz w:val="20"/>
      <w:szCs w:val="22"/>
    </w:rPr>
  </w:style>
  <w:style w:type="character" w:customStyle="1" w:styleId="EndNoteBibliography0">
    <w:name w:val="EndNote Bibliography (文字)"/>
    <w:basedOn w:val="a0"/>
    <w:link w:val="EndNoteBibliography"/>
    <w:rsid w:val="0087089F"/>
    <w:rPr>
      <w:rFonts w:ascii="游明朝" w:eastAsia="游明朝" w:hAnsi="游明朝"/>
      <w:sz w:val="20"/>
    </w:rPr>
  </w:style>
  <w:style w:type="character" w:styleId="a5">
    <w:name w:val="Unresolved Mention"/>
    <w:basedOn w:val="a0"/>
    <w:uiPriority w:val="99"/>
    <w:semiHidden/>
    <w:unhideWhenUsed/>
    <w:rsid w:val="00CB03E7"/>
    <w:rPr>
      <w:color w:val="605E5C"/>
      <w:shd w:val="clear" w:color="auto" w:fill="E1DFDD"/>
    </w:rPr>
  </w:style>
  <w:style w:type="paragraph" w:styleId="a6">
    <w:name w:val="header"/>
    <w:basedOn w:val="a"/>
    <w:link w:val="a7"/>
    <w:uiPriority w:val="99"/>
    <w:unhideWhenUsed/>
    <w:rsid w:val="007C1CC0"/>
    <w:pPr>
      <w:tabs>
        <w:tab w:val="center" w:pos="4252"/>
        <w:tab w:val="right" w:pos="8504"/>
      </w:tabs>
      <w:snapToGrid w:val="0"/>
    </w:pPr>
  </w:style>
  <w:style w:type="character" w:customStyle="1" w:styleId="a7">
    <w:name w:val="ヘッダー (文字)"/>
    <w:basedOn w:val="a0"/>
    <w:link w:val="a6"/>
    <w:uiPriority w:val="99"/>
    <w:rsid w:val="007C1CC0"/>
    <w:rPr>
      <w:rFonts w:ascii="ＭＳ Ｐゴシック" w:eastAsia="ＭＳ Ｐゴシック" w:hAnsi="ＭＳ Ｐゴシック" w:cs="ＭＳ Ｐゴシック"/>
      <w:kern w:val="0"/>
      <w:sz w:val="24"/>
      <w:szCs w:val="24"/>
    </w:rPr>
  </w:style>
  <w:style w:type="paragraph" w:styleId="a8">
    <w:name w:val="footer"/>
    <w:basedOn w:val="a"/>
    <w:link w:val="a9"/>
    <w:uiPriority w:val="99"/>
    <w:unhideWhenUsed/>
    <w:rsid w:val="007C1CC0"/>
    <w:pPr>
      <w:tabs>
        <w:tab w:val="center" w:pos="4252"/>
        <w:tab w:val="right" w:pos="8504"/>
      </w:tabs>
      <w:snapToGrid w:val="0"/>
    </w:pPr>
  </w:style>
  <w:style w:type="character" w:customStyle="1" w:styleId="a9">
    <w:name w:val="フッター (文字)"/>
    <w:basedOn w:val="a0"/>
    <w:link w:val="a8"/>
    <w:uiPriority w:val="99"/>
    <w:rsid w:val="007C1CC0"/>
    <w:rPr>
      <w:rFonts w:ascii="ＭＳ Ｐゴシック" w:eastAsia="ＭＳ Ｐゴシック" w:hAnsi="ＭＳ Ｐゴシック" w:cs="ＭＳ Ｐゴシック"/>
      <w:kern w:val="0"/>
      <w:sz w:val="24"/>
      <w:szCs w:val="24"/>
    </w:rPr>
  </w:style>
  <w:style w:type="character" w:styleId="aa">
    <w:name w:val="FollowedHyperlink"/>
    <w:basedOn w:val="a0"/>
    <w:uiPriority w:val="99"/>
    <w:semiHidden/>
    <w:unhideWhenUsed/>
    <w:rsid w:val="00B00375"/>
    <w:rPr>
      <w:color w:val="954F72" w:themeColor="followedHyperlink"/>
      <w:u w:val="single"/>
    </w:rPr>
  </w:style>
  <w:style w:type="paragraph" w:styleId="ab">
    <w:name w:val="annotation text"/>
    <w:basedOn w:val="a"/>
    <w:link w:val="ac"/>
    <w:uiPriority w:val="99"/>
    <w:semiHidden/>
    <w:unhideWhenUsed/>
    <w:rsid w:val="00E806FC"/>
  </w:style>
  <w:style w:type="character" w:customStyle="1" w:styleId="ac">
    <w:name w:val="コメント文字列 (文字)"/>
    <w:basedOn w:val="a0"/>
    <w:link w:val="ab"/>
    <w:uiPriority w:val="99"/>
    <w:semiHidden/>
    <w:rsid w:val="00E806FC"/>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E806FC"/>
    <w:rPr>
      <w:sz w:val="16"/>
      <w:szCs w:val="16"/>
    </w:rPr>
  </w:style>
  <w:style w:type="paragraph" w:styleId="ae">
    <w:name w:val="annotation subject"/>
    <w:basedOn w:val="ab"/>
    <w:next w:val="ab"/>
    <w:link w:val="af"/>
    <w:uiPriority w:val="99"/>
    <w:semiHidden/>
    <w:unhideWhenUsed/>
    <w:rsid w:val="00E806FC"/>
    <w:rPr>
      <w:b/>
      <w:bCs/>
    </w:rPr>
  </w:style>
  <w:style w:type="character" w:customStyle="1" w:styleId="af">
    <w:name w:val="コメント内容 (文字)"/>
    <w:basedOn w:val="ac"/>
    <w:link w:val="ae"/>
    <w:uiPriority w:val="99"/>
    <w:semiHidden/>
    <w:rsid w:val="00E806FC"/>
    <w:rPr>
      <w:rFonts w:ascii="ＭＳ Ｐゴシック" w:eastAsia="ＭＳ Ｐゴシック" w:hAnsi="ＭＳ Ｐゴシック" w:cs="ＭＳ Ｐゴシック"/>
      <w:b/>
      <w:bCs/>
      <w:kern w:val="0"/>
      <w:sz w:val="24"/>
      <w:szCs w:val="24"/>
    </w:rPr>
  </w:style>
  <w:style w:type="table" w:styleId="af0">
    <w:name w:val="Table Grid"/>
    <w:basedOn w:val="a1"/>
    <w:uiPriority w:val="39"/>
    <w:rsid w:val="00265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449">
      <w:bodyDiv w:val="1"/>
      <w:marLeft w:val="0"/>
      <w:marRight w:val="0"/>
      <w:marTop w:val="0"/>
      <w:marBottom w:val="0"/>
      <w:divBdr>
        <w:top w:val="none" w:sz="0" w:space="0" w:color="auto"/>
        <w:left w:val="none" w:sz="0" w:space="0" w:color="auto"/>
        <w:bottom w:val="none" w:sz="0" w:space="0" w:color="auto"/>
        <w:right w:val="none" w:sz="0" w:space="0" w:color="auto"/>
      </w:divBdr>
      <w:divsChild>
        <w:div w:id="2051104004">
          <w:marLeft w:val="0"/>
          <w:marRight w:val="0"/>
          <w:marTop w:val="0"/>
          <w:marBottom w:val="0"/>
          <w:divBdr>
            <w:top w:val="none" w:sz="0" w:space="0" w:color="auto"/>
            <w:left w:val="none" w:sz="0" w:space="0" w:color="auto"/>
            <w:bottom w:val="none" w:sz="0" w:space="0" w:color="auto"/>
            <w:right w:val="none" w:sz="0" w:space="0" w:color="auto"/>
          </w:divBdr>
        </w:div>
      </w:divsChild>
    </w:div>
    <w:div w:id="336004252">
      <w:bodyDiv w:val="1"/>
      <w:marLeft w:val="0"/>
      <w:marRight w:val="0"/>
      <w:marTop w:val="0"/>
      <w:marBottom w:val="0"/>
      <w:divBdr>
        <w:top w:val="none" w:sz="0" w:space="0" w:color="auto"/>
        <w:left w:val="none" w:sz="0" w:space="0" w:color="auto"/>
        <w:bottom w:val="none" w:sz="0" w:space="0" w:color="auto"/>
        <w:right w:val="none" w:sz="0" w:space="0" w:color="auto"/>
      </w:divBdr>
    </w:div>
    <w:div w:id="364987845">
      <w:bodyDiv w:val="1"/>
      <w:marLeft w:val="0"/>
      <w:marRight w:val="0"/>
      <w:marTop w:val="0"/>
      <w:marBottom w:val="0"/>
      <w:divBdr>
        <w:top w:val="none" w:sz="0" w:space="0" w:color="auto"/>
        <w:left w:val="none" w:sz="0" w:space="0" w:color="auto"/>
        <w:bottom w:val="none" w:sz="0" w:space="0" w:color="auto"/>
        <w:right w:val="none" w:sz="0" w:space="0" w:color="auto"/>
      </w:divBdr>
      <w:divsChild>
        <w:div w:id="1417438622">
          <w:marLeft w:val="0"/>
          <w:marRight w:val="0"/>
          <w:marTop w:val="0"/>
          <w:marBottom w:val="0"/>
          <w:divBdr>
            <w:top w:val="none" w:sz="0" w:space="0" w:color="auto"/>
            <w:left w:val="none" w:sz="0" w:space="0" w:color="auto"/>
            <w:bottom w:val="none" w:sz="0" w:space="0" w:color="auto"/>
            <w:right w:val="none" w:sz="0" w:space="0" w:color="auto"/>
          </w:divBdr>
        </w:div>
      </w:divsChild>
    </w:div>
    <w:div w:id="640765886">
      <w:bodyDiv w:val="1"/>
      <w:marLeft w:val="0"/>
      <w:marRight w:val="0"/>
      <w:marTop w:val="0"/>
      <w:marBottom w:val="0"/>
      <w:divBdr>
        <w:top w:val="none" w:sz="0" w:space="0" w:color="auto"/>
        <w:left w:val="none" w:sz="0" w:space="0" w:color="auto"/>
        <w:bottom w:val="none" w:sz="0" w:space="0" w:color="auto"/>
        <w:right w:val="none" w:sz="0" w:space="0" w:color="auto"/>
      </w:divBdr>
    </w:div>
    <w:div w:id="704214542">
      <w:bodyDiv w:val="1"/>
      <w:marLeft w:val="0"/>
      <w:marRight w:val="0"/>
      <w:marTop w:val="0"/>
      <w:marBottom w:val="0"/>
      <w:divBdr>
        <w:top w:val="none" w:sz="0" w:space="0" w:color="auto"/>
        <w:left w:val="none" w:sz="0" w:space="0" w:color="auto"/>
        <w:bottom w:val="none" w:sz="0" w:space="0" w:color="auto"/>
        <w:right w:val="none" w:sz="0" w:space="0" w:color="auto"/>
      </w:divBdr>
    </w:div>
    <w:div w:id="718240302">
      <w:bodyDiv w:val="1"/>
      <w:marLeft w:val="0"/>
      <w:marRight w:val="0"/>
      <w:marTop w:val="0"/>
      <w:marBottom w:val="0"/>
      <w:divBdr>
        <w:top w:val="none" w:sz="0" w:space="0" w:color="auto"/>
        <w:left w:val="none" w:sz="0" w:space="0" w:color="auto"/>
        <w:bottom w:val="none" w:sz="0" w:space="0" w:color="auto"/>
        <w:right w:val="none" w:sz="0" w:space="0" w:color="auto"/>
      </w:divBdr>
    </w:div>
    <w:div w:id="836533775">
      <w:bodyDiv w:val="1"/>
      <w:marLeft w:val="0"/>
      <w:marRight w:val="0"/>
      <w:marTop w:val="0"/>
      <w:marBottom w:val="0"/>
      <w:divBdr>
        <w:top w:val="none" w:sz="0" w:space="0" w:color="auto"/>
        <w:left w:val="none" w:sz="0" w:space="0" w:color="auto"/>
        <w:bottom w:val="none" w:sz="0" w:space="0" w:color="auto"/>
        <w:right w:val="none" w:sz="0" w:space="0" w:color="auto"/>
      </w:divBdr>
    </w:div>
    <w:div w:id="838424225">
      <w:bodyDiv w:val="1"/>
      <w:marLeft w:val="0"/>
      <w:marRight w:val="0"/>
      <w:marTop w:val="0"/>
      <w:marBottom w:val="0"/>
      <w:divBdr>
        <w:top w:val="none" w:sz="0" w:space="0" w:color="auto"/>
        <w:left w:val="none" w:sz="0" w:space="0" w:color="auto"/>
        <w:bottom w:val="none" w:sz="0" w:space="0" w:color="auto"/>
        <w:right w:val="none" w:sz="0" w:space="0" w:color="auto"/>
      </w:divBdr>
    </w:div>
    <w:div w:id="935361836">
      <w:bodyDiv w:val="1"/>
      <w:marLeft w:val="0"/>
      <w:marRight w:val="0"/>
      <w:marTop w:val="0"/>
      <w:marBottom w:val="0"/>
      <w:divBdr>
        <w:top w:val="none" w:sz="0" w:space="0" w:color="auto"/>
        <w:left w:val="none" w:sz="0" w:space="0" w:color="auto"/>
        <w:bottom w:val="none" w:sz="0" w:space="0" w:color="auto"/>
        <w:right w:val="none" w:sz="0" w:space="0" w:color="auto"/>
      </w:divBdr>
    </w:div>
    <w:div w:id="1165629094">
      <w:bodyDiv w:val="1"/>
      <w:marLeft w:val="0"/>
      <w:marRight w:val="0"/>
      <w:marTop w:val="0"/>
      <w:marBottom w:val="0"/>
      <w:divBdr>
        <w:top w:val="none" w:sz="0" w:space="0" w:color="auto"/>
        <w:left w:val="none" w:sz="0" w:space="0" w:color="auto"/>
        <w:bottom w:val="none" w:sz="0" w:space="0" w:color="auto"/>
        <w:right w:val="none" w:sz="0" w:space="0" w:color="auto"/>
      </w:divBdr>
    </w:div>
    <w:div w:id="1421684000">
      <w:bodyDiv w:val="1"/>
      <w:marLeft w:val="0"/>
      <w:marRight w:val="0"/>
      <w:marTop w:val="0"/>
      <w:marBottom w:val="0"/>
      <w:divBdr>
        <w:top w:val="none" w:sz="0" w:space="0" w:color="auto"/>
        <w:left w:val="none" w:sz="0" w:space="0" w:color="auto"/>
        <w:bottom w:val="none" w:sz="0" w:space="0" w:color="auto"/>
        <w:right w:val="none" w:sz="0" w:space="0" w:color="auto"/>
      </w:divBdr>
    </w:div>
    <w:div w:id="1487210897">
      <w:bodyDiv w:val="1"/>
      <w:marLeft w:val="0"/>
      <w:marRight w:val="0"/>
      <w:marTop w:val="0"/>
      <w:marBottom w:val="0"/>
      <w:divBdr>
        <w:top w:val="none" w:sz="0" w:space="0" w:color="auto"/>
        <w:left w:val="none" w:sz="0" w:space="0" w:color="auto"/>
        <w:bottom w:val="none" w:sz="0" w:space="0" w:color="auto"/>
        <w:right w:val="none" w:sz="0" w:space="0" w:color="auto"/>
      </w:divBdr>
    </w:div>
    <w:div w:id="1574466462">
      <w:bodyDiv w:val="1"/>
      <w:marLeft w:val="0"/>
      <w:marRight w:val="0"/>
      <w:marTop w:val="0"/>
      <w:marBottom w:val="0"/>
      <w:divBdr>
        <w:top w:val="none" w:sz="0" w:space="0" w:color="auto"/>
        <w:left w:val="none" w:sz="0" w:space="0" w:color="auto"/>
        <w:bottom w:val="none" w:sz="0" w:space="0" w:color="auto"/>
        <w:right w:val="none" w:sz="0" w:space="0" w:color="auto"/>
      </w:divBdr>
    </w:div>
    <w:div w:id="1592087016">
      <w:bodyDiv w:val="1"/>
      <w:marLeft w:val="0"/>
      <w:marRight w:val="0"/>
      <w:marTop w:val="0"/>
      <w:marBottom w:val="0"/>
      <w:divBdr>
        <w:top w:val="none" w:sz="0" w:space="0" w:color="auto"/>
        <w:left w:val="none" w:sz="0" w:space="0" w:color="auto"/>
        <w:bottom w:val="none" w:sz="0" w:space="0" w:color="auto"/>
        <w:right w:val="none" w:sz="0" w:space="0" w:color="auto"/>
      </w:divBdr>
    </w:div>
    <w:div w:id="1808737240">
      <w:bodyDiv w:val="1"/>
      <w:marLeft w:val="0"/>
      <w:marRight w:val="0"/>
      <w:marTop w:val="0"/>
      <w:marBottom w:val="0"/>
      <w:divBdr>
        <w:top w:val="none" w:sz="0" w:space="0" w:color="auto"/>
        <w:left w:val="none" w:sz="0" w:space="0" w:color="auto"/>
        <w:bottom w:val="none" w:sz="0" w:space="0" w:color="auto"/>
        <w:right w:val="none" w:sz="0" w:space="0" w:color="auto"/>
      </w:divBdr>
    </w:div>
    <w:div w:id="1974363971">
      <w:bodyDiv w:val="1"/>
      <w:marLeft w:val="0"/>
      <w:marRight w:val="0"/>
      <w:marTop w:val="0"/>
      <w:marBottom w:val="0"/>
      <w:divBdr>
        <w:top w:val="none" w:sz="0" w:space="0" w:color="auto"/>
        <w:left w:val="none" w:sz="0" w:space="0" w:color="auto"/>
        <w:bottom w:val="none" w:sz="0" w:space="0" w:color="auto"/>
        <w:right w:val="none" w:sz="0" w:space="0" w:color="auto"/>
      </w:divBdr>
      <w:divsChild>
        <w:div w:id="1280644684">
          <w:marLeft w:val="0"/>
          <w:marRight w:val="0"/>
          <w:marTop w:val="0"/>
          <w:marBottom w:val="0"/>
          <w:divBdr>
            <w:top w:val="none" w:sz="0" w:space="0" w:color="auto"/>
            <w:left w:val="none" w:sz="0" w:space="0" w:color="auto"/>
            <w:bottom w:val="none" w:sz="0" w:space="0" w:color="auto"/>
            <w:right w:val="none" w:sz="0" w:space="0" w:color="auto"/>
          </w:divBdr>
        </w:div>
        <w:div w:id="14493946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E2E56-AE47-CE46-A045-A14D26E1A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575</Words>
  <Characters>3283</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Eiji Kobayashi</dc:creator>
  <cp:keywords/>
  <dc:description/>
  <cp:lastModifiedBy>彩子 谷貝</cp:lastModifiedBy>
  <cp:revision>2</cp:revision>
  <dcterms:created xsi:type="dcterms:W3CDTF">2024-02-13T01:20:00Z</dcterms:created>
  <dcterms:modified xsi:type="dcterms:W3CDTF">2024-02-13T01:20:00Z</dcterms:modified>
</cp:coreProperties>
</file>